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06.08.2025 N 468н</w:t>
              <w:br/>
              <w:t xml:space="preserve">"Об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помощи"</w:t>
              <w:br/>
              <w:t xml:space="preserve">(Зарегистрировано в Минюсте России 15.08.2025 N 83207)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15 августа 2025 г. N 83207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августа 2025 г. N 468н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УПОЛНОМОЧЕННЫМИ ЛИЦАМИ СТРАХОВОЙ МЕДИЦИНСКОЙ</w:t>
      </w:r>
    </w:p>
    <w:p>
      <w:pPr>
        <w:pStyle w:val="2"/>
        <w:jc w:val="center"/>
      </w:pPr>
      <w:r>
        <w:rPr>
          <w:sz w:val="24"/>
        </w:rPr>
        <w:t xml:space="preserve">ОРГАНИЗАЦИИ КОНСУЛЬТАЦИЙ ЗАСТРАХОВАННЫМ ЛИЦАМ В ПРЕДЪЯВЛЕНИИ</w:t>
      </w:r>
    </w:p>
    <w:p>
      <w:pPr>
        <w:pStyle w:val="2"/>
        <w:jc w:val="center"/>
      </w:pPr>
      <w:r>
        <w:rPr>
          <w:sz w:val="24"/>
        </w:rPr>
        <w:t xml:space="preserve">ПРЕТЕНЗИЙ К МЕДИЦИНСКИМ ОРГАНИЗАЦИЯМ В СВЯЗИ С ОТКАЗОМ</w:t>
      </w:r>
    </w:p>
    <w:p>
      <w:pPr>
        <w:pStyle w:val="2"/>
        <w:jc w:val="center"/>
      </w:pPr>
      <w:r>
        <w:rPr>
          <w:sz w:val="24"/>
        </w:rPr>
        <w:t xml:space="preserve">В ОКАЗАНИИ МЕДИЦИНСКОЙ ПОМОЩИ ИЛИ НЕКАЧЕСТВЕННЫМ ОКАЗАНИЕМ</w:t>
      </w:r>
    </w:p>
    <w:p>
      <w:pPr>
        <w:pStyle w:val="2"/>
        <w:jc w:val="center"/>
      </w:pPr>
      <w:r>
        <w:rPr>
          <w:sz w:val="24"/>
        </w:rPr>
        <w:t xml:space="preserve">МЕДИЦИНСКОЙ ПОМОЩИ И ВЗИМАНИЕМ ДЕНЕЖНЫХ СРЕДСТВ</w:t>
      </w:r>
    </w:p>
    <w:p>
      <w:pPr>
        <w:pStyle w:val="2"/>
        <w:jc w:val="center"/>
      </w:pPr>
      <w:r>
        <w:rPr>
          <w:sz w:val="24"/>
        </w:rPr>
        <w:t xml:space="preserve">ЗА ОКАЗАНИЕ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пунктом 2 части 9.3 статьи 14</w:t>
        </w:r>
      </w:hyperlink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и </w:t>
      </w:r>
      <w:hyperlink w:history="0" r:id="rId8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5.2.136(7)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августа 2025 г. N 468н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УПОЛНОМОЧЕННЫМИ ЛИЦАМИ СТРАХОВОЙ МЕДИЦИНСКОЙ</w:t>
      </w:r>
    </w:p>
    <w:p>
      <w:pPr>
        <w:pStyle w:val="2"/>
        <w:jc w:val="center"/>
      </w:pPr>
      <w:r>
        <w:rPr>
          <w:sz w:val="24"/>
        </w:rPr>
        <w:t xml:space="preserve">ОРГАНИЗАЦИИ КОНСУЛЬТАЦИЙ ЗАСТРАХОВАННЫМ ЛИЦАМ В ПРЕДЪЯВЛЕНИИ</w:t>
      </w:r>
    </w:p>
    <w:p>
      <w:pPr>
        <w:pStyle w:val="2"/>
        <w:jc w:val="center"/>
      </w:pPr>
      <w:r>
        <w:rPr>
          <w:sz w:val="24"/>
        </w:rPr>
        <w:t xml:space="preserve">ПРЕТЕНЗИЙ К МЕДИЦИНСКИМ ОРГАНИЗАЦИЯМ В СВЯЗИ С ОТКАЗОМ</w:t>
      </w:r>
    </w:p>
    <w:p>
      <w:pPr>
        <w:pStyle w:val="2"/>
        <w:jc w:val="center"/>
      </w:pPr>
      <w:r>
        <w:rPr>
          <w:sz w:val="24"/>
        </w:rPr>
        <w:t xml:space="preserve">В ОКАЗАНИИ МЕДИЦИНСКОЙ ПОМОЩИ ИЛИ НЕКАЧЕСТВЕННЫМ ОКАЗАНИЕМ</w:t>
      </w:r>
    </w:p>
    <w:p>
      <w:pPr>
        <w:pStyle w:val="2"/>
        <w:jc w:val="center"/>
      </w:pPr>
      <w:r>
        <w:rPr>
          <w:sz w:val="24"/>
        </w:rPr>
        <w:t xml:space="preserve">МЕДИЦИНСКОЙ ПОМОЩИ И ВЗИМАНИЕМ ДЕНЕЖНЫХ СРЕДСТВ</w:t>
      </w:r>
    </w:p>
    <w:p>
      <w:pPr>
        <w:pStyle w:val="2"/>
        <w:jc w:val="center"/>
      </w:pPr>
      <w:r>
        <w:rPr>
          <w:sz w:val="24"/>
        </w:rPr>
        <w:t xml:space="preserve">ЗА ОКАЗАНИЕ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Консультации застрахованных лиц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(далее - консультации) осуществляются уполномоченными лицами страховой медицинской организации, осуществляющей деятельность в сфере обязательного медицинского страхования (далее - представители страховой медицинской организации) на основании письменных обращений (далее - обращение) застрахованных лиц или их представителей (в том числе законных представителей), поданных в страховые медицинские организации, в которых застрахованы физические лица, на которые распространяется обязательное медицинское страхование в соответствии с Федеральным </w:t>
      </w:r>
      <w:hyperlink w:history="0" r:id="rId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ноября 2010 г. N 326-ФЗ "Об обязательном медицинском страховании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 подается застрахованным лицом или его представителем (в том числе законным представителем) в страховую медицинскую организацию и рассматривается представителем страховой медицинской организации в установленном Федеральным </w:t>
      </w:r>
      <w:hyperlink w:history="0" r:id="rId1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 мая 2006 г. N 59-ФЗ "О порядке рассмотрения обращений граждан Российской Федерации"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подаче обращения непосредственно в страховую медицинскую организацию в письменной форме застрахованное лицо или его представитель (в том числе законный представитель) предъявляет документ, удостоверяющий личность (для детей в возрасте до четырнадцати лет - свидетельство о рождении).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подачи обращения в письменной форме представителем застрахованного лица (в том числе законным представителем) также представляется документ, подтверждающий статус и полномочия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Обращение в форме электронного документа подается застрахованным лицом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Возможность направления обращения в форме электронного документа обеспечивается посредством размещения на едином портале, сайтах страховых медицинских организаций электронной формы платформы обратной связи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Для консультирования застрахованного лица или его представителя (в том числе законного представителя) в предъявлении претензии к медицинской организации представители страховой медицинской организации рассматривают документы по обращению, в том числе представленные застрахованными лицами в страховую медицинскую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Результатом рассмотрения представителем страховой медицинской организации обращения является консультация застрахованного лица или его представителя (в том числе законного представителя) по вопросам и обстоятельствам, изложенным в обращении, в том числе о возможном предъявлении претензии к медицинской организации,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06.08.2025 N 468н</w:t>
            <w:br/>
            <w:t>"Об утверждении порядка предоставления уполномоченными лицами страховой мед...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7285&amp;date=09.09.2025&amp;dst=384&amp;field=134" TargetMode = "External"/>
	<Relationship Id="rId8" Type="http://schemas.openxmlformats.org/officeDocument/2006/relationships/hyperlink" Target="https://login.consultant.ru/link/?req=doc&amp;base=LAW&amp;n=506613&amp;date=09.09.2025&amp;dst=277&amp;field=134" TargetMode = "External"/>
	<Relationship Id="rId9" Type="http://schemas.openxmlformats.org/officeDocument/2006/relationships/hyperlink" Target="https://login.consultant.ru/link/?req=doc&amp;base=LAW&amp;n=497285&amp;date=09.09.2025&amp;dst=384&amp;field=134" TargetMode = "External"/>
	<Relationship Id="rId10" Type="http://schemas.openxmlformats.org/officeDocument/2006/relationships/hyperlink" Target="https://login.consultant.ru/link/?req=doc&amp;base=LAW&amp;n=494960&amp;date=09.09.2025" TargetMode = "External"/>
	<Relationship Id="rId11" Type="http://schemas.openxmlformats.org/officeDocument/2006/relationships/hyperlink" Target="https://login.consultant.ru/link/?req=doc&amp;base=LAW&amp;n=504344&amp;date=09.09.2025&amp;dst=10017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06.08.2025 N 468н
"Об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помощи"
(Зарегистрировано в Минюсте России 15.08.2025 N 83207)</dc:title>
  <dcterms:created xsi:type="dcterms:W3CDTF">2025-09-09T11:38:51Z</dcterms:created>
</cp:coreProperties>
</file>