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25" w:rsidRDefault="00D135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13525" w:rsidRDefault="00D1352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135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3525" w:rsidRDefault="00D13525">
            <w:pPr>
              <w:pStyle w:val="ConsPlusNormal"/>
            </w:pPr>
            <w:r>
              <w:t>25 июня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3525" w:rsidRDefault="00D13525">
            <w:pPr>
              <w:pStyle w:val="ConsPlusNormal"/>
              <w:jc w:val="right"/>
            </w:pPr>
            <w:r>
              <w:t>N 93-ОЗ</w:t>
            </w:r>
          </w:p>
        </w:tc>
      </w:tr>
    </w:tbl>
    <w:p w:rsidR="00D13525" w:rsidRDefault="00D135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jc w:val="center"/>
      </w:pPr>
      <w:r>
        <w:t>ВОРОНЕЖСКАЯ ОБЛАСТЬ</w:t>
      </w:r>
    </w:p>
    <w:p w:rsidR="00D13525" w:rsidRDefault="00D13525">
      <w:pPr>
        <w:pStyle w:val="ConsPlusTitle"/>
        <w:jc w:val="center"/>
      </w:pPr>
    </w:p>
    <w:p w:rsidR="00D13525" w:rsidRDefault="00D13525">
      <w:pPr>
        <w:pStyle w:val="ConsPlusTitle"/>
        <w:jc w:val="center"/>
      </w:pPr>
      <w:r>
        <w:t>ЗАКОН</w:t>
      </w:r>
    </w:p>
    <w:p w:rsidR="00D13525" w:rsidRDefault="00D13525">
      <w:pPr>
        <w:pStyle w:val="ConsPlusTitle"/>
        <w:jc w:val="center"/>
      </w:pPr>
    </w:p>
    <w:p w:rsidR="00D13525" w:rsidRDefault="00D13525">
      <w:pPr>
        <w:pStyle w:val="ConsPlusTitle"/>
        <w:jc w:val="center"/>
      </w:pPr>
      <w:r>
        <w:t>О ЗДРАВООХРАНЕНИИ В ВОРОНЕЖСКОЙ ОБЛАСТИ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jc w:val="right"/>
      </w:pPr>
      <w:r>
        <w:t>Принят областной Думой</w:t>
      </w:r>
    </w:p>
    <w:p w:rsidR="00D13525" w:rsidRDefault="00D13525">
      <w:pPr>
        <w:pStyle w:val="ConsPlusNormal"/>
        <w:jc w:val="right"/>
      </w:pPr>
      <w:r>
        <w:t>21 июня 2012 года</w:t>
      </w:r>
    </w:p>
    <w:p w:rsidR="00D13525" w:rsidRDefault="00D135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35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525" w:rsidRDefault="00D135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525" w:rsidRDefault="00D135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525" w:rsidRDefault="00D135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525" w:rsidRDefault="00D135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Воронежской области от 27.12.2012 N </w:t>
            </w:r>
            <w:hyperlink r:id="rId5">
              <w:r>
                <w:rPr>
                  <w:color w:val="0000FF"/>
                </w:rPr>
                <w:t>180-ОЗ</w:t>
              </w:r>
            </w:hyperlink>
            <w:r>
              <w:rPr>
                <w:color w:val="392C69"/>
              </w:rPr>
              <w:t>,</w:t>
            </w:r>
          </w:p>
          <w:p w:rsidR="00D13525" w:rsidRDefault="00D135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06.11.2013 </w:t>
            </w:r>
            <w:hyperlink r:id="rId6">
              <w:r>
                <w:rPr>
                  <w:color w:val="0000FF"/>
                </w:rPr>
                <w:t>N 168-ОЗ</w:t>
              </w:r>
            </w:hyperlink>
            <w:r>
              <w:rPr>
                <w:color w:val="392C69"/>
              </w:rPr>
              <w:t xml:space="preserve">, от 25.12.2013 </w:t>
            </w:r>
            <w:hyperlink r:id="rId7">
              <w:r>
                <w:rPr>
                  <w:color w:val="0000FF"/>
                </w:rPr>
                <w:t>N 186-ОЗ</w:t>
              </w:r>
            </w:hyperlink>
            <w:r>
              <w:rPr>
                <w:color w:val="392C69"/>
              </w:rPr>
              <w:t xml:space="preserve">, от 10.06.2014 </w:t>
            </w:r>
            <w:hyperlink r:id="rId8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>,</w:t>
            </w:r>
          </w:p>
          <w:p w:rsidR="00D13525" w:rsidRDefault="00D135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9">
              <w:r>
                <w:rPr>
                  <w:color w:val="0000FF"/>
                </w:rPr>
                <w:t>N 69-ОЗ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150-ОЗ</w:t>
              </w:r>
            </w:hyperlink>
            <w:r>
              <w:rPr>
                <w:color w:val="392C69"/>
              </w:rPr>
              <w:t xml:space="preserve">, от 18.12.2015 </w:t>
            </w:r>
            <w:hyperlink r:id="rId11">
              <w:r>
                <w:rPr>
                  <w:color w:val="0000FF"/>
                </w:rPr>
                <w:t>N 212-ОЗ</w:t>
              </w:r>
            </w:hyperlink>
            <w:r>
              <w:rPr>
                <w:color w:val="392C69"/>
              </w:rPr>
              <w:t>,</w:t>
            </w:r>
          </w:p>
          <w:p w:rsidR="00D13525" w:rsidRDefault="00D135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01.06.2016 </w:t>
            </w:r>
            <w:hyperlink r:id="rId12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17.06.2016 </w:t>
            </w:r>
            <w:hyperlink r:id="rId13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23.12.2016 </w:t>
            </w:r>
            <w:hyperlink r:id="rId14">
              <w:r>
                <w:rPr>
                  <w:color w:val="0000FF"/>
                </w:rPr>
                <w:t>N 191-ОЗ</w:t>
              </w:r>
            </w:hyperlink>
            <w:r>
              <w:rPr>
                <w:color w:val="392C69"/>
              </w:rPr>
              <w:t>,</w:t>
            </w:r>
          </w:p>
          <w:p w:rsidR="00D13525" w:rsidRDefault="00D135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5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 xml:space="preserve">, от 12.03.2018 </w:t>
            </w:r>
            <w:hyperlink r:id="rId16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05.07.2018 </w:t>
            </w:r>
            <w:hyperlink r:id="rId17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>,</w:t>
            </w:r>
          </w:p>
          <w:p w:rsidR="00D13525" w:rsidRDefault="00D135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18">
              <w:r>
                <w:rPr>
                  <w:color w:val="0000FF"/>
                </w:rPr>
                <w:t>N 174-ОЗ</w:t>
              </w:r>
            </w:hyperlink>
            <w:r>
              <w:rPr>
                <w:color w:val="392C69"/>
              </w:rPr>
              <w:t xml:space="preserve">, от 08.04.2019 </w:t>
            </w:r>
            <w:hyperlink r:id="rId19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22.05.2019 </w:t>
            </w:r>
            <w:hyperlink r:id="rId20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>,</w:t>
            </w:r>
          </w:p>
          <w:p w:rsidR="00D13525" w:rsidRDefault="00D135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21">
              <w:r>
                <w:rPr>
                  <w:color w:val="0000FF"/>
                </w:rPr>
                <w:t>N 158-ОЗ</w:t>
              </w:r>
            </w:hyperlink>
            <w:r>
              <w:rPr>
                <w:color w:val="392C69"/>
              </w:rPr>
              <w:t xml:space="preserve">, от 02.03.2020 </w:t>
            </w:r>
            <w:hyperlink r:id="rId22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 xml:space="preserve">, от 30.11.2020 </w:t>
            </w:r>
            <w:hyperlink r:id="rId23">
              <w:r>
                <w:rPr>
                  <w:color w:val="0000FF"/>
                </w:rPr>
                <w:t>N 110-ОЗ</w:t>
              </w:r>
            </w:hyperlink>
            <w:r>
              <w:rPr>
                <w:color w:val="392C69"/>
              </w:rPr>
              <w:t>,</w:t>
            </w:r>
          </w:p>
          <w:p w:rsidR="00D13525" w:rsidRDefault="00D135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24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 xml:space="preserve">, от 03.11.2021 </w:t>
            </w:r>
            <w:hyperlink r:id="rId25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 xml:space="preserve">, от 30.05.2022 </w:t>
            </w:r>
            <w:hyperlink r:id="rId26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>,</w:t>
            </w:r>
          </w:p>
          <w:p w:rsidR="00D13525" w:rsidRDefault="00D135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27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 xml:space="preserve">, от 01.12.2023 </w:t>
            </w:r>
            <w:hyperlink r:id="rId28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525" w:rsidRDefault="00D13525">
            <w:pPr>
              <w:pStyle w:val="ConsPlusNormal"/>
            </w:pPr>
          </w:p>
        </w:tc>
      </w:tr>
    </w:tbl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jc w:val="center"/>
        <w:outlineLvl w:val="0"/>
      </w:pPr>
      <w:r>
        <w:t>Глава 1. ОБЩИЕ ПОЛОЖЕНИЯ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 Воронежской области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Настоящий Закон Воронежской области действует на территории Воронежской области, регулирует отношения, возникающие в сфере охраны здоровья граждан (далее - в сфере охраны здоровья), и определяет: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правовые, организационные и экономические основы охраны здоровья;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права и обязанности человека и гражданина, отдельных групп населения в сфере охраны здоровья, гарантии реализации этих прав;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3) полномочия и ответственность органов государственной власти Воронежской области и органов местного самоуправления в сфере охраны здоровья;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4) права и обязанности медицинских организаций, иных организаций, индивидуальных предпринимателей при осуществлении деятельности в сфере охраны здоровья;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5) права и обязанности медицинских работников и фармацевтических работников.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 xml:space="preserve">Для целей настоящего Закона Воронежской области используются понятия, данные в Федеральных законах "Об </w:t>
      </w:r>
      <w:hyperlink r:id="rId29">
        <w:r>
          <w:rPr>
            <w:color w:val="0000FF"/>
          </w:rPr>
          <w:t>основах</w:t>
        </w:r>
      </w:hyperlink>
      <w:r>
        <w:t xml:space="preserve"> охраны здоровья граждан в Российской Федерации", "Об </w:t>
      </w:r>
      <w:hyperlink r:id="rId30">
        <w:r>
          <w:rPr>
            <w:color w:val="0000FF"/>
          </w:rPr>
          <w:t>обращении</w:t>
        </w:r>
      </w:hyperlink>
      <w:r>
        <w:t xml:space="preserve"> лекарственных средств", "О санитарно-эпидемиологическом </w:t>
      </w:r>
      <w:hyperlink r:id="rId31">
        <w:r>
          <w:rPr>
            <w:color w:val="0000FF"/>
          </w:rPr>
          <w:t>благополучии</w:t>
        </w:r>
      </w:hyperlink>
      <w:r>
        <w:t xml:space="preserve"> населения", "Об </w:t>
      </w:r>
      <w:hyperlink r:id="rId32">
        <w:r>
          <w:rPr>
            <w:color w:val="0000FF"/>
          </w:rPr>
          <w:t>основах</w:t>
        </w:r>
      </w:hyperlink>
      <w:r>
        <w:t xml:space="preserve"> социального обслуживания граждан в Российской Федерации", "О </w:t>
      </w:r>
      <w:hyperlink r:id="rId33">
        <w:r>
          <w:rPr>
            <w:color w:val="0000FF"/>
          </w:rPr>
          <w:t>предупреждении</w:t>
        </w:r>
      </w:hyperlink>
      <w:r>
        <w:t xml:space="preserve"> распространения в Российской Федерации заболевания, вызываемого вирусом иммунодефицита </w:t>
      </w:r>
      <w:r>
        <w:lastRenderedPageBreak/>
        <w:t xml:space="preserve">человека (ВИЧ-инфекции)", "О </w:t>
      </w:r>
      <w:hyperlink r:id="rId34">
        <w:r>
          <w:rPr>
            <w:color w:val="0000FF"/>
          </w:rPr>
          <w:t>качестве</w:t>
        </w:r>
      </w:hyperlink>
      <w:r>
        <w:t xml:space="preserve"> и безопасности пищевых продуктов".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Воронежской области от 03.11.2015 N 150-ОЗ)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3. Государственная политика Воронежской области в сфере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Государственная политика Воронежской области в сфере охраны здоровья направлена на реализацию прав граждан на охрану здоровья и медицинскую помощь, создание условий для повышения эффективности гигиенического обучения и воспитания, профилактики заболеваний человека, оказания медицинской помощи, обеспечения ее доступности (в том числе путем оснащения медицинских организаций, подведомственных исполнительному органу Воронежской области в сфере охраны здоровья,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здоровья), проведения научно-исследовательских работ в области здравоохранения, координацию деятельности по подготовке кадров, поддержание и развитие материально-технической базы системы здравоохранения.</w:t>
      </w:r>
    </w:p>
    <w:p w:rsidR="00D13525" w:rsidRDefault="00D13525">
      <w:pPr>
        <w:pStyle w:val="ConsPlusNormal"/>
        <w:jc w:val="both"/>
      </w:pPr>
      <w:r>
        <w:t xml:space="preserve">(в ред. законов Воронежской области от 18.12.2015 </w:t>
      </w:r>
      <w:hyperlink r:id="rId36">
        <w:r>
          <w:rPr>
            <w:color w:val="0000FF"/>
          </w:rPr>
          <w:t>N 212-ОЗ</w:t>
        </w:r>
      </w:hyperlink>
      <w:r>
        <w:t xml:space="preserve">, от 01.12.2023 </w:t>
      </w:r>
      <w:hyperlink r:id="rId37">
        <w:r>
          <w:rPr>
            <w:color w:val="0000FF"/>
          </w:rPr>
          <w:t>N 119-ОЗ</w:t>
        </w:r>
      </w:hyperlink>
      <w:r>
        <w:t>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Государственная политика Воронежской области в сфере охраны здоровья осуществляется исходя из того, что жизнь и здоровье граждан являются одним из условий обеспечения национальной безопасности, и основывается на следующих принципах: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приоритет интересов пациента при оказании медицинской помощи;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3) приоритет охраны здоровья детей;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4) социальная защищенность граждан в случае утраты здоровья;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5) ответственность органов государственной власти Воронежской области и органов местного самоуправления, должностных лиц организаций за обеспечение прав граждан в сфере охраны здоровья;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6) доступность и качество медицинской помощи;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7) недопустимость отказа в оказании медицинской помощи;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8) приоритет профилактики в сфере охраны здоровья;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9) соблюдение врачебной тайны.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4. Правовое регулирование в сфере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 xml:space="preserve">Правовое регулирование в сфере охраны здоровья осуществляется на основе </w:t>
      </w:r>
      <w:hyperlink r:id="rId38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</w:t>
      </w:r>
      <w:hyperlink r:id="rId39">
        <w:r>
          <w:rPr>
            <w:color w:val="0000FF"/>
          </w:rPr>
          <w:t>законов</w:t>
        </w:r>
      </w:hyperlink>
      <w:r>
        <w:t xml:space="preserve"> и иных нормативных правовых актов Российской Федерации, настоящего Закона Воронежской области и иных нормативных правовых актов Воронежской области.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5. Права граждан в сфере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В сфере охраны здоровья граждане имеют право: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на охрану здоровья;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2) на медицинскую помощь в гарантированном объеме, оказываемую без взимания платы в </w:t>
      </w:r>
      <w:r>
        <w:lastRenderedPageBreak/>
        <w:t>соответствии с территориальной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Пациент имеет право на: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1) выбор врача и выбор медицинской организации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3) получение консультаций врачей-специалистов;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D13525" w:rsidRDefault="00D13525">
      <w:pPr>
        <w:pStyle w:val="ConsPlusNormal"/>
        <w:jc w:val="both"/>
      </w:pPr>
      <w:r>
        <w:t xml:space="preserve">(п. 4 в ред. </w:t>
      </w:r>
      <w:hyperlink r:id="rId41">
        <w:r>
          <w:rPr>
            <w:color w:val="0000FF"/>
          </w:rPr>
          <w:t>закона</w:t>
        </w:r>
      </w:hyperlink>
      <w:r>
        <w:t xml:space="preserve"> Воронежской области от 22.05.2019 N 63-ОЗ)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Воронежской области от 03.11.2021 N 96-ОЗ)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6) получение лечебного питания в случае нахождения пациента на лечении в стационарных условиях;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7) защиту сведений, составляющих врачебную тайну;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8) отказ от медицинского вмешательства;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9) возмещение вреда, причиненного здоровью при оказании ему медицинской помощи;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10) допуск к нему адвоката или законного представителя для защиты своих прав;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6. Обязанности граждан в сфере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Граждане обязаны заботиться о сохранении своего здоровья.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jc w:val="center"/>
        <w:outlineLvl w:val="0"/>
      </w:pPr>
      <w:r>
        <w:t>Глава 2. УПРАВЛЕНИЕ ЗДРАВООХРАНЕНИЕМ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lastRenderedPageBreak/>
        <w:t>Статья 7. Полномочия Воронежской областной Думы в сфере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К полномочиям Воронежской областной Думы в сфере охраны здоровья относятся: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принятие законодательных и иных нормативных правовых актов, контроль за их соблюдением и исполнением;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учреждение наград, установление почетных и специальных званий, премий Воронежской области;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3) установление мер социальной поддержки медицинским и фармацевтическим работникам медицинских организаций, подведомственных исполнительному органу Воронежской области в сфере охраны здоровья;</w:t>
      </w:r>
    </w:p>
    <w:p w:rsidR="00D13525" w:rsidRDefault="00D13525">
      <w:pPr>
        <w:pStyle w:val="ConsPlusNormal"/>
        <w:jc w:val="both"/>
      </w:pPr>
      <w:r>
        <w:t xml:space="preserve">(в ред. законов Воронежской области от 10.06.2014 </w:t>
      </w:r>
      <w:hyperlink r:id="rId43">
        <w:r>
          <w:rPr>
            <w:color w:val="0000FF"/>
          </w:rPr>
          <w:t>N 96-ОЗ</w:t>
        </w:r>
      </w:hyperlink>
      <w:r>
        <w:t xml:space="preserve">, от 01.12.2023 </w:t>
      </w:r>
      <w:hyperlink r:id="rId44">
        <w:r>
          <w:rPr>
            <w:color w:val="0000FF"/>
          </w:rPr>
          <w:t>N 119-ОЗ</w:t>
        </w:r>
      </w:hyperlink>
      <w:r>
        <w:t>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4) иные полномочия, предусмотренные федеральным и областным законодательством.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8. Полномочия Губернатора Воронежской области в сфере охраны здоровья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ind w:firstLine="540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Воронежской области от 15.07.2021 N 87-ОЗ)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Губернатор Воронежской области в сфере охраны здоровья: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назначает на должность (освобождает от должности) руководителей исполнительных органов Воронежской области, осуществляющих полномочия Российской Федерации, переданные органам государственной власти Воронежской области;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утверждает структуру исполнительных органов Воронежской области, осуществляющих переданные полномочия;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3)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 нормативными правовыми актами и иными документами, предусмотренными </w:t>
      </w:r>
      <w:hyperlink r:id="rId49">
        <w:r>
          <w:rPr>
            <w:color w:val="0000FF"/>
          </w:rPr>
          <w:t>частью 7 статьи 15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4) вправе до утверждения регламентов, принимаемых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(далее - уполномоченный федеральный орган исполнительной власти), утверждать административные регламенты предоставления государственных услуг и исполнения государственных функций в части переданных полномочий, которые не могут противоречить нормативным правовым актам Российской Федерации, должны содержать только предусмотренные такими актами требования и ограничения в части реализации прав и свобод граждан,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5)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субвенций, сведений о лицензиях, предоставленных в соответствии с переданными полномочиями, о достижении целевых прогнозных показателей в случае их установления, экземпляров нормативных правовых актов, издаваемых органами государственной власти Воронежской области по вопросам переданных полномочий, и иной информации, </w:t>
      </w:r>
      <w:r>
        <w:lastRenderedPageBreak/>
        <w:t>предусмотренной нормативными правовыми актами уполномоченного федерального органа исполнительной власти.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Губернатор Воронежской области назначает на должность руководителя исполнительного органа Воронежской области в сфере охраны здоровья по согласованию с уполномоченным федеральным органом исполнительной власти.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9. Полномочия Правительства Воронежской области в сфере охраны здоровья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К полномочиям Правительства Воронежской области в сфере охраны здоровья относятся: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принятие нормативных правовых актов в сфере охраны здоровья, надзор и контроль за их соблюдением и исполнением;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защита прав человека и гражданина в сфере охраны здоровья;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3) обеспечение разработки, утверждения и реализации программ развития здравоохранения, обеспечения санитарно-эпидемиологического благополучия населения, профилактики заболеваний;</w:t>
      </w:r>
    </w:p>
    <w:p w:rsidR="00D13525" w:rsidRDefault="00D13525">
      <w:pPr>
        <w:pStyle w:val="ConsPlusNormal"/>
        <w:jc w:val="both"/>
      </w:pPr>
      <w:r>
        <w:t xml:space="preserve">(п. 3 в ред. </w:t>
      </w:r>
      <w:hyperlink r:id="rId53">
        <w:r>
          <w:rPr>
            <w:color w:val="0000FF"/>
          </w:rPr>
          <w:t>закона</w:t>
        </w:r>
      </w:hyperlink>
      <w:r>
        <w:t xml:space="preserve"> Воронежской области от 05.07.2018 N 101-ОЗ)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4) утверждение Территориальной программы государственных гарантий бесплатного оказания гражданам медицинской помощи;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Воронежской области от 10.06.2014 N 96-ОЗ)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5) формирование исполнительного органа Воронежской области в сфере охраны здоровья, установление порядка его организации и деятельности, утверждение </w:t>
      </w:r>
      <w:hyperlink r:id="rId55">
        <w:r>
          <w:rPr>
            <w:color w:val="0000FF"/>
          </w:rPr>
          <w:t>положения</w:t>
        </w:r>
      </w:hyperlink>
      <w:r>
        <w:t xml:space="preserve"> о нем;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5.1) определение исполнительного органа Воронежской области, уполномоченного на создание, развитие и эксплуатацию государственной информационной системы в сфере здравоохранения Воронежской области, - оператора информационной системы в сфере здравоохранения Воронежской области;</w:t>
      </w:r>
    </w:p>
    <w:p w:rsidR="00D13525" w:rsidRDefault="00D13525">
      <w:pPr>
        <w:pStyle w:val="ConsPlusNormal"/>
        <w:jc w:val="both"/>
      </w:pPr>
      <w:r>
        <w:t xml:space="preserve">(п. 5.1 введен </w:t>
      </w:r>
      <w:hyperlink r:id="rId57">
        <w:r>
          <w:rPr>
            <w:color w:val="0000FF"/>
          </w:rPr>
          <w:t>законом</w:t>
        </w:r>
      </w:hyperlink>
      <w:r>
        <w:t xml:space="preserve"> Воронежской области от 20.12.2018 N 174-ОЗ; в ред. </w:t>
      </w:r>
      <w:hyperlink r:id="rId58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6) координация деятельности исполнительных органов Воронежской области, субъектов государственной, муниципальной и частной систем здравоохранения;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7) реализация мер, направленных на спасение жизни людей и защиту их здоровья при чрезвычайных ситуациях, информирование населения об обстановке в зоне чрезвычайной ситуации и о принимаемых мерах;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8) утверждение </w:t>
      </w:r>
      <w:hyperlink r:id="rId60">
        <w:r>
          <w:rPr>
            <w:color w:val="0000FF"/>
          </w:rPr>
          <w:t>порядка</w:t>
        </w:r>
      </w:hyperlink>
      <w:r>
        <w:t xml:space="preserve"> формирования перечня медицинских организаций Воронежской области, оказывающих высокотехнологичную медицинскую помощь за счет средств областного бюджета;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9) обеспечение исполнения областного бюджета и бюджета Территориального фонда обязательного медицинского страхования Воронежской области в части, касающейся здравоохранения;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10) право отмены или приостановления действия муниципального правового акта, принятого </w:t>
      </w:r>
      <w:r>
        <w:lastRenderedPageBreak/>
        <w:t>(изданного) по вопросам осуществления органами местного самоуправления отдельных государственных полномочий, переданных им законами Воронежской области;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11) введение и отмена на территории Воронежской области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12) утверждение положения о координационном совете по обеспечению и защите прав граждан в системе обязательного медицинского страхования и его персонального состава;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13) определение порядка предоставления мер социальной поддержки медицинским и фармацевтическим работникам медицинских организаций, подведомственных исполнительному органу Воронежской области в сфере охраны здоровья;</w:t>
      </w:r>
    </w:p>
    <w:p w:rsidR="00D13525" w:rsidRDefault="00D13525">
      <w:pPr>
        <w:pStyle w:val="ConsPlusNormal"/>
        <w:jc w:val="both"/>
      </w:pPr>
      <w:r>
        <w:t xml:space="preserve">(в ред. законов Воронежской области от 10.06.2014 </w:t>
      </w:r>
      <w:hyperlink r:id="rId61">
        <w:r>
          <w:rPr>
            <w:color w:val="0000FF"/>
          </w:rPr>
          <w:t>N 96-ОЗ</w:t>
        </w:r>
      </w:hyperlink>
      <w:r>
        <w:t xml:space="preserve">, от 01.12.2023 </w:t>
      </w:r>
      <w:hyperlink r:id="rId62">
        <w:r>
          <w:rPr>
            <w:color w:val="0000FF"/>
          </w:rPr>
          <w:t>N 119-ОЗ</w:t>
        </w:r>
      </w:hyperlink>
      <w:r>
        <w:t>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14) установление </w:t>
      </w:r>
      <w:hyperlink r:id="rId63">
        <w:r>
          <w:rPr>
            <w:color w:val="0000FF"/>
          </w:rPr>
          <w:t>размера</w:t>
        </w:r>
      </w:hyperlink>
      <w:r>
        <w:t xml:space="preserve"> и </w:t>
      </w:r>
      <w:hyperlink r:id="rId64">
        <w:r>
          <w:rPr>
            <w:color w:val="0000FF"/>
          </w:rPr>
          <w:t>порядка</w:t>
        </w:r>
      </w:hyperlink>
      <w:r>
        <w:t xml:space="preserve"> обязательного страхования для медицинских, фармацевтических и иных работников медицинских организаций, подведомственных исполнительному органу Воронежской области в сфере охраны здоровья, на случай причинения вреда их здоровью или смерти при исполнении служебных обязанностей;</w:t>
      </w:r>
    </w:p>
    <w:p w:rsidR="00D13525" w:rsidRDefault="00D13525">
      <w:pPr>
        <w:pStyle w:val="ConsPlusNormal"/>
        <w:jc w:val="both"/>
      </w:pPr>
      <w:r>
        <w:t xml:space="preserve">(в ред. законов Воронежской области от 10.06.2014 </w:t>
      </w:r>
      <w:hyperlink r:id="rId65">
        <w:r>
          <w:rPr>
            <w:color w:val="0000FF"/>
          </w:rPr>
          <w:t>N 96-ОЗ</w:t>
        </w:r>
      </w:hyperlink>
      <w:r>
        <w:t xml:space="preserve">, от 01.12.2023 </w:t>
      </w:r>
      <w:hyperlink r:id="rId66">
        <w:r>
          <w:rPr>
            <w:color w:val="0000FF"/>
          </w:rPr>
          <w:t>N 119-ОЗ</w:t>
        </w:r>
      </w:hyperlink>
      <w:r>
        <w:t>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15) установление </w:t>
      </w:r>
      <w:hyperlink r:id="rId67">
        <w:r>
          <w:rPr>
            <w:color w:val="0000FF"/>
          </w:rPr>
          <w:t>размера</w:t>
        </w:r>
      </w:hyperlink>
      <w:r>
        <w:t xml:space="preserve"> единовременного денежного пособия в случае гибели работников медицинских организаций, подведомственных исполнительному органу Воронежской области в сфере охраны здоровья;</w:t>
      </w:r>
    </w:p>
    <w:p w:rsidR="00D13525" w:rsidRDefault="00D13525">
      <w:pPr>
        <w:pStyle w:val="ConsPlusNormal"/>
        <w:jc w:val="both"/>
      </w:pPr>
      <w:r>
        <w:t xml:space="preserve">(в ред. законов Воронежской области от 10.06.2014 </w:t>
      </w:r>
      <w:hyperlink r:id="rId68">
        <w:r>
          <w:rPr>
            <w:color w:val="0000FF"/>
          </w:rPr>
          <w:t>N 96-ОЗ</w:t>
        </w:r>
      </w:hyperlink>
      <w:r>
        <w:t xml:space="preserve">, от 01.12.2023 </w:t>
      </w:r>
      <w:hyperlink r:id="rId69">
        <w:r>
          <w:rPr>
            <w:color w:val="0000FF"/>
          </w:rPr>
          <w:t>N 119-ОЗ</w:t>
        </w:r>
      </w:hyperlink>
      <w:r>
        <w:t>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16) определение порядка возмещения расходов на медицинское обслуживание, в том числе диагностическое обследование и лекарственное обеспечение граждан, являющихся работниками организаций, финансируемых из областного бюджета;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17) определение порядка и условий социально-медицинского обслуживания на дому;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18) осуществление иных полномочий в соответствии с федеральным и областным законодательством.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10. Полномочия исполнительного органа Воронежской области в сфере охраны здоровья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К полномочиям исполнительного органа Воронежской области в сфере охраны здоровья относятся: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издание в рамках собственной компетенции нормативных правовых актов в сфере охраны здоровья и обеспечения санитарно-эпидемиологического благополучия населения, в сфере обращения лекарственных средств, контроль за их соблюдением и исполнением;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Воронежской области от 12.03.2018 N 5-ОЗ)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обеспечение прав человека и гражданина в сфере охраны здоровья и в сфере обращения лекарственных средств;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лекарственными препаратами и медицинскими изделиями, а также участие в санитарно-гигиеническом просвещении населения;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lastRenderedPageBreak/>
        <w:t>4) разработка и реализация Территориальной программы государственных гарантий бесплатного оказания гражданам медицинской помощи, включающей в себя территориальную программу обязательного медицинского страхования;</w:t>
      </w:r>
    </w:p>
    <w:p w:rsidR="00D13525" w:rsidRDefault="00D13525">
      <w:pPr>
        <w:pStyle w:val="ConsPlusNormal"/>
        <w:spacing w:before="220"/>
        <w:ind w:firstLine="540"/>
        <w:jc w:val="both"/>
      </w:pPr>
      <w:bookmarkStart w:id="0" w:name="P153"/>
      <w:bookmarkEnd w:id="0"/>
      <w:r>
        <w:t>5) организация оказания населению Воронежской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исполнительному органу Воронежской области в сфере охраны здоровья;</w:t>
      </w:r>
    </w:p>
    <w:p w:rsidR="00D13525" w:rsidRDefault="00D13525">
      <w:pPr>
        <w:pStyle w:val="ConsPlusNormal"/>
        <w:jc w:val="both"/>
      </w:pPr>
      <w:r>
        <w:t xml:space="preserve">(в ред. законов Воронежской области от 10.06.2014 </w:t>
      </w:r>
      <w:hyperlink r:id="rId73">
        <w:r>
          <w:rPr>
            <w:color w:val="0000FF"/>
          </w:rPr>
          <w:t>N 96-ОЗ</w:t>
        </w:r>
      </w:hyperlink>
      <w:r>
        <w:t xml:space="preserve">, от 01.12.2023 </w:t>
      </w:r>
      <w:hyperlink r:id="rId74">
        <w:r>
          <w:rPr>
            <w:color w:val="0000FF"/>
          </w:rPr>
          <w:t>N 119-ОЗ</w:t>
        </w:r>
      </w:hyperlink>
      <w:r>
        <w:t>)</w:t>
      </w:r>
    </w:p>
    <w:p w:rsidR="00D13525" w:rsidRDefault="00D13525">
      <w:pPr>
        <w:pStyle w:val="ConsPlusNormal"/>
        <w:spacing w:before="220"/>
        <w:ind w:firstLine="540"/>
        <w:jc w:val="both"/>
      </w:pPr>
      <w:bookmarkStart w:id="1" w:name="P155"/>
      <w:bookmarkEnd w:id="1"/>
      <w:r>
        <w:t>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исполнительному органу Воронежской области в сфере охраны здоровья;</w:t>
      </w:r>
    </w:p>
    <w:p w:rsidR="00D13525" w:rsidRDefault="00D13525">
      <w:pPr>
        <w:pStyle w:val="ConsPlusNormal"/>
        <w:jc w:val="both"/>
      </w:pPr>
      <w:r>
        <w:t xml:space="preserve">(п. 5.1 введен </w:t>
      </w:r>
      <w:hyperlink r:id="rId75">
        <w:r>
          <w:rPr>
            <w:color w:val="0000FF"/>
          </w:rPr>
          <w:t>законом</w:t>
        </w:r>
      </w:hyperlink>
      <w:r>
        <w:t xml:space="preserve"> Воронежской области от 10.06.2014 N 96-ОЗ; в ред. </w:t>
      </w:r>
      <w:hyperlink r:id="rId76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5.2)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исполнительному органу Воронежской области в сфере охраны здоровья;</w:t>
      </w:r>
    </w:p>
    <w:p w:rsidR="00D13525" w:rsidRDefault="00D13525">
      <w:pPr>
        <w:pStyle w:val="ConsPlusNormal"/>
        <w:jc w:val="both"/>
      </w:pPr>
      <w:r>
        <w:t xml:space="preserve">(п. 5.2 введен </w:t>
      </w:r>
      <w:hyperlink r:id="rId77">
        <w:r>
          <w:rPr>
            <w:color w:val="0000FF"/>
          </w:rPr>
          <w:t>законом</w:t>
        </w:r>
      </w:hyperlink>
      <w:r>
        <w:t xml:space="preserve"> Воронежской области от 18.12.2015 N 212-ОЗ; в ред. </w:t>
      </w:r>
      <w:hyperlink r:id="rId78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5.3) организация взаимодействия медицинских организаций Воронежской области, подведомственных исполнительному органу Воронежской области в сфере охраны здоровья, при проведении мероприятий по оздоровлению беременных женщин в специализированных санаторно-курортных организациях;</w:t>
      </w:r>
    </w:p>
    <w:p w:rsidR="00D13525" w:rsidRDefault="00D13525">
      <w:pPr>
        <w:pStyle w:val="ConsPlusNormal"/>
        <w:jc w:val="both"/>
      </w:pPr>
      <w:r>
        <w:t xml:space="preserve">(п. 5.3 введен </w:t>
      </w:r>
      <w:hyperlink r:id="rId79">
        <w:r>
          <w:rPr>
            <w:color w:val="0000FF"/>
          </w:rPr>
          <w:t>законом</w:t>
        </w:r>
      </w:hyperlink>
      <w:r>
        <w:t xml:space="preserve"> Воронежской области от 01.06.2016 N 66-ОЗ; в ред. </w:t>
      </w:r>
      <w:hyperlink r:id="rId80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5.4) организация долечивания работающих граждан, постоянно проживающих на территории Воронежской области, непосредственно после стационарного лечения в условиях специализированных санаторно-курортных организаций (отделений медицинских организаций);</w:t>
      </w:r>
    </w:p>
    <w:p w:rsidR="00D13525" w:rsidRDefault="00D13525">
      <w:pPr>
        <w:pStyle w:val="ConsPlusNormal"/>
        <w:jc w:val="both"/>
      </w:pPr>
      <w:r>
        <w:t xml:space="preserve">(п. 5.4 введен </w:t>
      </w:r>
      <w:hyperlink r:id="rId81">
        <w:r>
          <w:rPr>
            <w:color w:val="0000FF"/>
          </w:rPr>
          <w:t>законом</w:t>
        </w:r>
      </w:hyperlink>
      <w:r>
        <w:t xml:space="preserve"> Воронежской области от 01.06.2016 N 66-ОЗ)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6) создание в пределах компетенции, определенной законодательством Российской Федерации, условий для развития медицинской помощи, обеспечения ее качества и доступности;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Воронежской области от 08.04.2019 N 43-ОЗ)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7)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153">
        <w:r>
          <w:rPr>
            <w:color w:val="0000FF"/>
          </w:rPr>
          <w:t>пунктами 5</w:t>
        </w:r>
      </w:hyperlink>
      <w:r>
        <w:t xml:space="preserve">, </w:t>
      </w:r>
      <w:hyperlink w:anchor="P155">
        <w:r>
          <w:rPr>
            <w:color w:val="0000FF"/>
          </w:rPr>
          <w:t>5.1</w:t>
        </w:r>
      </w:hyperlink>
      <w:r>
        <w:t xml:space="preserve"> и </w:t>
      </w:r>
      <w:hyperlink w:anchor="P171">
        <w:r>
          <w:rPr>
            <w:color w:val="0000FF"/>
          </w:rPr>
          <w:t>11</w:t>
        </w:r>
      </w:hyperlink>
      <w:r>
        <w:t xml:space="preserve"> настоящей части;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Воронежской области от 10.06.2014 N 96-ОЗ)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8) организация осуществления мероприятий по профилактике заболеваний и формированию здорового образа жизни у граждан, проживающих на территории Воронежской области;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9) организация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10) организация обеспечения граждан лекарственными препаратами и </w:t>
      </w:r>
      <w:r>
        <w:lastRenderedPageBreak/>
        <w:t xml:space="preserve">специализированными продуктами лечебного питания для лечения заболеваний, включенных в </w:t>
      </w:r>
      <w:hyperlink r:id="rId84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инвалидности, предусмотренный </w:t>
      </w:r>
      <w:hyperlink r:id="rId85">
        <w:r>
          <w:rPr>
            <w:color w:val="0000FF"/>
          </w:rPr>
          <w:t>частью 3 статьи 44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Федерации";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Воронежской области от 10.06.2014 N 96-ОЗ)</w:t>
      </w:r>
    </w:p>
    <w:p w:rsidR="00D13525" w:rsidRDefault="00D13525">
      <w:pPr>
        <w:pStyle w:val="ConsPlusNormal"/>
        <w:spacing w:before="220"/>
        <w:ind w:firstLine="540"/>
        <w:jc w:val="both"/>
      </w:pPr>
      <w:bookmarkStart w:id="2" w:name="P171"/>
      <w:bookmarkEnd w:id="2"/>
      <w:r>
        <w:t>11)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12) информирование населения Воронежской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Воронежской области,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13) обеспечение разработки и реализация региональных программ научных исследований в сфере охраны здоровья, их координация;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14)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14.1) установление </w:t>
      </w:r>
      <w:hyperlink r:id="rId87">
        <w:r>
          <w:rPr>
            <w:color w:val="0000FF"/>
          </w:rPr>
          <w:t>порядка</w:t>
        </w:r>
      </w:hyperlink>
      <w:r>
        <w:t xml:space="preserve">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программы государственных гарантий бесплатного оказания гражданам медицинской помощи не по территориально-участковому принципу;</w:t>
      </w:r>
    </w:p>
    <w:p w:rsidR="00D13525" w:rsidRDefault="00D13525">
      <w:pPr>
        <w:pStyle w:val="ConsPlusNormal"/>
        <w:jc w:val="both"/>
      </w:pPr>
      <w:r>
        <w:t xml:space="preserve">(п. 14.1 введен </w:t>
      </w:r>
      <w:hyperlink r:id="rId88">
        <w:r>
          <w:rPr>
            <w:color w:val="0000FF"/>
          </w:rPr>
          <w:t>законом</w:t>
        </w:r>
      </w:hyperlink>
      <w:r>
        <w:t xml:space="preserve"> Воронежской области от 10.06.2014 N 96-ОЗ)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14.2) создание условий для организации проведения независимой оценки качества условий оказания услуг медицинскими организациями;</w:t>
      </w:r>
    </w:p>
    <w:p w:rsidR="00D13525" w:rsidRDefault="00D13525">
      <w:pPr>
        <w:pStyle w:val="ConsPlusNormal"/>
        <w:jc w:val="both"/>
      </w:pPr>
      <w:r>
        <w:t xml:space="preserve">(п. 14.2 введен </w:t>
      </w:r>
      <w:hyperlink r:id="rId89">
        <w:r>
          <w:rPr>
            <w:color w:val="0000FF"/>
          </w:rPr>
          <w:t>законом</w:t>
        </w:r>
      </w:hyperlink>
      <w:r>
        <w:t xml:space="preserve"> Воронежской области от 05.05.2015 N 69-ОЗ; в ред. </w:t>
      </w:r>
      <w:hyperlink r:id="rId90">
        <w:r>
          <w:rPr>
            <w:color w:val="0000FF"/>
          </w:rPr>
          <w:t>закона</w:t>
        </w:r>
      </w:hyperlink>
      <w:r>
        <w:t xml:space="preserve"> Воронежской области от 12.03.2018 N 5-ОЗ)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14.3) организация медико-биологического обеспечения спортсменов спортивных сборных команд Воронежской области;</w:t>
      </w:r>
    </w:p>
    <w:p w:rsidR="00D13525" w:rsidRDefault="00D13525">
      <w:pPr>
        <w:pStyle w:val="ConsPlusNormal"/>
        <w:jc w:val="both"/>
      </w:pPr>
      <w:r>
        <w:t xml:space="preserve">(п. 14.3 введен </w:t>
      </w:r>
      <w:hyperlink r:id="rId91">
        <w:r>
          <w:rPr>
            <w:color w:val="0000FF"/>
          </w:rPr>
          <w:t>законом</w:t>
        </w:r>
      </w:hyperlink>
      <w:r>
        <w:t xml:space="preserve"> Воронежской области от 12.03.2018 N 5-ОЗ)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14.4) установление </w:t>
      </w:r>
      <w:hyperlink r:id="rId92">
        <w:r>
          <w:rPr>
            <w:color w:val="0000FF"/>
          </w:rPr>
          <w:t>порядка</w:t>
        </w:r>
      </w:hyperlink>
      <w:r>
        <w:t xml:space="preserve"> проведения оценки последствий принятия решения о ликвидации медицинской организации, подведомственной исполнительному органу Воронежской области в сфере охраны здоровья или органу местного самоуправления, о прекращении деятельности ее обособленного подразделения и </w:t>
      </w:r>
      <w:hyperlink r:id="rId93">
        <w:r>
          <w:rPr>
            <w:color w:val="0000FF"/>
          </w:rPr>
          <w:t>порядка</w:t>
        </w:r>
      </w:hyperlink>
      <w:r>
        <w:t xml:space="preserve"> создания комиссии по оценке последствий принятия такого решения и подготовки указанной комиссией заключений;</w:t>
      </w:r>
    </w:p>
    <w:p w:rsidR="00D13525" w:rsidRDefault="00D13525">
      <w:pPr>
        <w:pStyle w:val="ConsPlusNormal"/>
        <w:jc w:val="both"/>
      </w:pPr>
      <w:r>
        <w:t xml:space="preserve">(п. 14.4 введен </w:t>
      </w:r>
      <w:hyperlink r:id="rId94">
        <w:r>
          <w:rPr>
            <w:color w:val="0000FF"/>
          </w:rPr>
          <w:t>законом</w:t>
        </w:r>
      </w:hyperlink>
      <w:r>
        <w:t xml:space="preserve"> Воронежской области от 12.03.2018 N 5-ОЗ; в ред. </w:t>
      </w:r>
      <w:hyperlink r:id="rId95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15) уплата страховых взносов на обязательное медицинское страхование неработающего населения;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16) осуществление профилактических, санитарно-гигиенических, противоэпидемических и природоохранных мер в соответствии с законодательством Российской Федерации;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17) предупреждение на территории Воронежской области эпидемий и ликвидация их </w:t>
      </w:r>
      <w:r>
        <w:lastRenderedPageBreak/>
        <w:t>последствий;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18) утратил силу. - </w:t>
      </w:r>
      <w:hyperlink r:id="rId96">
        <w:r>
          <w:rPr>
            <w:color w:val="0000FF"/>
          </w:rPr>
          <w:t>Закон</w:t>
        </w:r>
      </w:hyperlink>
      <w:r>
        <w:t xml:space="preserve"> Воронежской области от 05.07.2018 N 101-ОЗ;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19) создание и содержание в целях гражданской обороны запасов медицинских средств;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20) организация обеспечения граждан, включенных в Федеральный регистр лиц, имеющих право на получение государственной социальной помощи и не отказавшихся от получения социальной услуги, предусмотренной </w:t>
      </w:r>
      <w:hyperlink r:id="rId97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 июля 1999 года N 178-ФЗ "О государственной социальной помощи", лекарственными препаратами, изделиями медицинского назначения, а также специализированными продуктами лечебного питания для детей-инвалидов в соответствии с законодательством об обязательном социальном страховании;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21) лицензирование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прекращения действия лицензий, формирования и ведения реестров предоставленных исполнительным органом Воронежской области в сфере охраны здоровья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официальном сайте исполнительного органа Воронежской области в сфере охраны здоровья с указанием адресов электронной почты, по которым пользователями этой информации могут быть направлены запросы и получена запрашиваемая информация) следующих видов деятельности:</w:t>
      </w:r>
    </w:p>
    <w:p w:rsidR="00D13525" w:rsidRDefault="00D13525">
      <w:pPr>
        <w:pStyle w:val="ConsPlusNormal"/>
        <w:jc w:val="both"/>
      </w:pPr>
      <w:r>
        <w:t xml:space="preserve">(в ред. законов Воронежской области от 30.05.2022 </w:t>
      </w:r>
      <w:hyperlink r:id="rId99">
        <w:r>
          <w:rPr>
            <w:color w:val="0000FF"/>
          </w:rPr>
          <w:t>N 43-ОЗ</w:t>
        </w:r>
      </w:hyperlink>
      <w:r>
        <w:t xml:space="preserve">, от 01.12.2023 </w:t>
      </w:r>
      <w:hyperlink r:id="rId100">
        <w:r>
          <w:rPr>
            <w:color w:val="0000FF"/>
          </w:rPr>
          <w:t>N 119-ОЗ</w:t>
        </w:r>
      </w:hyperlink>
      <w:r>
        <w:t>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б)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101">
        <w:r>
          <w:rPr>
            <w:color w:val="0000FF"/>
          </w:rPr>
          <w:t>списки I</w:t>
        </w:r>
      </w:hyperlink>
      <w:r>
        <w:t xml:space="preserve">, </w:t>
      </w:r>
      <w:hyperlink r:id="rId102">
        <w:r>
          <w:rPr>
            <w:color w:val="0000FF"/>
          </w:rPr>
          <w:t>II</w:t>
        </w:r>
      </w:hyperlink>
      <w:r>
        <w:t xml:space="preserve"> и </w:t>
      </w:r>
      <w:hyperlink r:id="rId103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D13525" w:rsidRDefault="00D13525">
      <w:pPr>
        <w:pStyle w:val="ConsPlusNormal"/>
        <w:jc w:val="both"/>
      </w:pPr>
      <w:r>
        <w:t xml:space="preserve">(п. 21 в ред. </w:t>
      </w:r>
      <w:hyperlink r:id="rId104">
        <w:r>
          <w:rPr>
            <w:color w:val="0000FF"/>
          </w:rPr>
          <w:t>закона</w:t>
        </w:r>
      </w:hyperlink>
      <w:r>
        <w:t xml:space="preserve"> Воронежской области от 23.12.2016 N 191-ОЗ)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22) - 23.1) утратили силу. - </w:t>
      </w:r>
      <w:hyperlink r:id="rId105">
        <w:r>
          <w:rPr>
            <w:color w:val="0000FF"/>
          </w:rPr>
          <w:t>Закон</w:t>
        </w:r>
      </w:hyperlink>
      <w:r>
        <w:t xml:space="preserve"> Воронежской области от 23.12.2016 N 191-ОЗ;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23.2) ведение регионального сегмента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и своевременное представление сведений, содержащихся </w:t>
      </w:r>
      <w:r>
        <w:lastRenderedPageBreak/>
        <w:t>в нем, в уполномоченный федеральный орган исполнительной власти;</w:t>
      </w:r>
    </w:p>
    <w:p w:rsidR="00D13525" w:rsidRDefault="00D13525">
      <w:pPr>
        <w:pStyle w:val="ConsPlusNormal"/>
        <w:jc w:val="both"/>
      </w:pPr>
      <w:r>
        <w:t xml:space="preserve">(п. 23.2 введен </w:t>
      </w:r>
      <w:hyperlink r:id="rId106">
        <w:r>
          <w:rPr>
            <w:color w:val="0000FF"/>
          </w:rPr>
          <w:t>законом</w:t>
        </w:r>
      </w:hyperlink>
      <w:r>
        <w:t xml:space="preserve"> Воронежской области от 23.12.2016 N 191-ОЗ; в ред. </w:t>
      </w:r>
      <w:hyperlink r:id="rId107">
        <w:r>
          <w:rPr>
            <w:color w:val="0000FF"/>
          </w:rPr>
          <w:t>закона</w:t>
        </w:r>
      </w:hyperlink>
      <w:r>
        <w:t xml:space="preserve"> Воронежской области от 02.03.2020 N 1-ОЗ)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23.3) ведение региональных сегментов Федерального регистра лиц, инфицированных вирусом иммунодефицита человека, и Федерального регистра лиц, больных туберкулезом, и своевременное представление сведений, содержащихся в них, в уполномоченный федеральный орган исполнительной власти в </w:t>
      </w:r>
      <w:hyperlink r:id="rId10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D13525" w:rsidRDefault="00D13525">
      <w:pPr>
        <w:pStyle w:val="ConsPlusNormal"/>
        <w:jc w:val="both"/>
      </w:pPr>
      <w:r>
        <w:t xml:space="preserve">(п. 23.3 введен </w:t>
      </w:r>
      <w:hyperlink r:id="rId109">
        <w:r>
          <w:rPr>
            <w:color w:val="0000FF"/>
          </w:rPr>
          <w:t>законом</w:t>
        </w:r>
      </w:hyperlink>
      <w:r>
        <w:t xml:space="preserve"> Воронежской области от 23.12.2016 N 191-ОЗ)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23.4) утверждение </w:t>
      </w:r>
      <w:hyperlink r:id="rId110">
        <w:r>
          <w:rPr>
            <w:color w:val="0000FF"/>
          </w:rPr>
          <w:t>перечня</w:t>
        </w:r>
      </w:hyperlink>
      <w:r>
        <w:t xml:space="preserve">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 Воронежской области, в которых отсутствуют аптечные организации, а также </w:t>
      </w:r>
      <w:hyperlink r:id="rId111">
        <w:r>
          <w:rPr>
            <w:color w:val="0000FF"/>
          </w:rPr>
          <w:t>перечня</w:t>
        </w:r>
      </w:hyperlink>
      <w:r>
        <w:t xml:space="preserve"> лекарственных препаратов (за исключением наркотических лекарственных препаратов и психотропных лекарственных препаратов), продажа которых может осуществляться указанными организациями и их обособленными подразделениями;</w:t>
      </w:r>
    </w:p>
    <w:p w:rsidR="00D13525" w:rsidRDefault="00D13525">
      <w:pPr>
        <w:pStyle w:val="ConsPlusNormal"/>
        <w:jc w:val="both"/>
      </w:pPr>
      <w:r>
        <w:t xml:space="preserve">(п. 23.4 введен </w:t>
      </w:r>
      <w:hyperlink r:id="rId112">
        <w:r>
          <w:rPr>
            <w:color w:val="0000FF"/>
          </w:rPr>
          <w:t>законом</w:t>
        </w:r>
      </w:hyperlink>
      <w:r>
        <w:t xml:space="preserve"> Воронежской области от 20.12.2018 N 174-ОЗ)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24) установление </w:t>
      </w:r>
      <w:hyperlink r:id="rId113">
        <w:r>
          <w:rPr>
            <w:color w:val="0000FF"/>
          </w:rPr>
          <w:t>порядка</w:t>
        </w:r>
      </w:hyperlink>
      <w:r>
        <w:t xml:space="preserve"> и выдача разрешений на право заниматься народной медициной;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25) присвоение квалификационных категорий медицинским и фармацевтическим работникам;</w:t>
      </w:r>
    </w:p>
    <w:p w:rsidR="00D13525" w:rsidRDefault="00D13525">
      <w:pPr>
        <w:pStyle w:val="ConsPlusNormal"/>
        <w:jc w:val="both"/>
      </w:pPr>
      <w:r>
        <w:t xml:space="preserve">(п. 25 в ред. </w:t>
      </w:r>
      <w:hyperlink r:id="rId114">
        <w:r>
          <w:rPr>
            <w:color w:val="0000FF"/>
          </w:rPr>
          <w:t>закона</w:t>
        </w:r>
      </w:hyperlink>
      <w:r>
        <w:t xml:space="preserve"> Воронежской области от 23.12.2016 N 191-ОЗ)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25.1) определение должностного лица, ответственного за организацию работы по предотвращению допинга в спорте и борьбе с ним во взаимодействии с общероссийской антидопинговой организацией и федеральным органом исполнительной власти в области физической культуры и спорта;</w:t>
      </w:r>
    </w:p>
    <w:p w:rsidR="00D13525" w:rsidRDefault="00D13525">
      <w:pPr>
        <w:pStyle w:val="ConsPlusNormal"/>
        <w:jc w:val="both"/>
      </w:pPr>
      <w:r>
        <w:t xml:space="preserve">(п. 25.1 введен </w:t>
      </w:r>
      <w:hyperlink r:id="rId115">
        <w:r>
          <w:rPr>
            <w:color w:val="0000FF"/>
          </w:rPr>
          <w:t>законом</w:t>
        </w:r>
      </w:hyperlink>
      <w:r>
        <w:t xml:space="preserve"> Воронежской области от 06.07.2017 N 102-ОЗ; в ред. </w:t>
      </w:r>
      <w:hyperlink r:id="rId116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26) осуществление иных полномочий в соответствии с федеральным и областным законодательством.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11. Полномочия органов местного самоуправления в сфере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Органы местного самоуправления в сфере охраны здоровья осуществляют полномочия в соответствии с федеральным законодательством.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12. Система обязательного медицинского страхования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 xml:space="preserve">1. Обязательное медицинское страхование является видом обязательного социального страхования, представляющим собой систему создаваемых государством правовых, экономических и организационных мер,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Федерации" случаях в пределах базовой программы обязательного медицинского страхования.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2. Территориальная программа обязательного медицинского страхования - это составная часть территориальной программы государственных гарантий бесплатного оказания гражданам медицинской помощи, утверждаемой Правительством Воронежской области. Территориальная </w:t>
      </w:r>
      <w:r>
        <w:lastRenderedPageBreak/>
        <w:t>программа обязательного медицинского страхования формируется в соответствии с требованиями, установленными базовой программой обязательного медицинского страхования.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jc w:val="center"/>
        <w:outlineLvl w:val="0"/>
      </w:pPr>
      <w:r>
        <w:t>Глава 3. ФИНАНСОВОЕ ОБЕСПЕЧЕНИЕ В СФЕРЕ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13. Источники финансового обеспечения в сфере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Источниками финансового обеспечения в сфере охраны здоровья на территории Воронежской области являются средства федерального бюджета, областного бюджета, местных бюджетов, средства обязательного медицинского страхования, средства организаций и граждан, средства, поступившие от физических и юридических лиц, в том числе добровольные пожертвования, и иные не запрещенные законодательством Российской Федерации источники.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jc w:val="center"/>
        <w:outlineLvl w:val="0"/>
      </w:pPr>
      <w:r>
        <w:t>Глава 4. ОРГАНИЗАЦИЯ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14. Организация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Организация охраны здоровья осуществляется путем: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государственного регулирования в сфере охраны здоровья, в том числе нормативного правового регулирования;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разработки и осуществления мероприятий по профилактике возникновения и распространения заболеваний, в том числе социально значимых заболеваний и заболеваний, представляющих опасность для окружающих, и по формированию здорового образа жизни населения;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3) организации оказания первой помощи, всех видов медицинской помощи, в том числе гражданам, страдающим социально значимыми заболеваниями, заболеваниями, представляющими опасность для окружающих, редкими (орфанными) заболеваниями;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4) обеспечения санитарно-эпидемиологического благополучия населения;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5)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Федерации;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6) управления деятельностью в сфере охраны здоровья на основе государственного регулирования, а также саморегулирования, осуществляемого в соответствии с федеральным законом.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Организация охраны здоровья основывается на функционировании и развитии государственной, муниципальной и частной систем здравоохранения.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15. Профилактика заболеваний и формирование здорового образа жизни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 xml:space="preserve">1. Профилактика инфекционных заболеваний осуществляется органами государственной власти, органами местного самоуправления, работодателями, медицинскими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в том числе в рамках программы государственных гарантий бесплатного оказания гражданам медицинской помощи,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</w:t>
      </w:r>
      <w:r>
        <w:lastRenderedPageBreak/>
        <w:t>показаниям.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Профилактика неинфекционных 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3. Формирование здорового образа жизни у граждан начиная с детского возраста обеспечивается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4. Организация и осуществление профилактики неинфекционных заболеваний и проведение мероприятий по формированию здорового образа жизни в медицинских организациях осуществляются в </w:t>
      </w:r>
      <w:hyperlink r:id="rId119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D13525" w:rsidRDefault="00D13525">
      <w:pPr>
        <w:pStyle w:val="ConsPlusNormal"/>
        <w:jc w:val="both"/>
      </w:pPr>
      <w:r>
        <w:t xml:space="preserve">(часть 4 введена </w:t>
      </w:r>
      <w:hyperlink r:id="rId120">
        <w:r>
          <w:rPr>
            <w:color w:val="0000FF"/>
          </w:rPr>
          <w:t>законом</w:t>
        </w:r>
      </w:hyperlink>
      <w:r>
        <w:t xml:space="preserve"> Воронежской области от 10.06.2014 N 96-ОЗ)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16. Оказание медицинской помощи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К видам медицинской помощи относятся: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первичная медико-санитарная помощь;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специализированная, в том числе высокотехнологичная, медицинская помощь;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3) скорая, в том числе скорая специализированная, медицинская помощь;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4) паллиативная медицинская помощь.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3. Медицинская помощь может оказываться в следующих условиях: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4) стационарно (в условиях, обеспечивающих круглосуточное медицинское наблюдение и лечение).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4. Формами оказания медицинской помощи являются: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lastRenderedPageBreak/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5. Положение об организации оказания медицинской помощи по видам, условиям и формам оказания такой помощи устанавливается уполномоченным федеральным органом исполнительной власти.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17. Медицинская помощь и социальная поддержка гражданам, страдающим социально значимыми заболеваниями, и гражданам, страдающим заболеваниями, представляющими опасность для окружающих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2. </w:t>
      </w:r>
      <w:hyperlink r:id="rId121">
        <w:r>
          <w:rPr>
            <w:color w:val="0000FF"/>
          </w:rPr>
          <w:t>Перечень</w:t>
        </w:r>
      </w:hyperlink>
      <w:r>
        <w:t xml:space="preserve"> социально значимых заболеваний и </w:t>
      </w:r>
      <w:hyperlink r:id="rId122">
        <w:r>
          <w:rPr>
            <w:color w:val="0000FF"/>
          </w:rPr>
          <w:t>перечень</w:t>
        </w:r>
      </w:hyperlink>
      <w:r>
        <w:t xml:space="preserve"> заболеваний, представляющих опасность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3. Меры социальной поддержки по организации оказания медицинской помощи гражданам, страдающим социально значимыми заболеваниями, и гражданам, страдающим заболеваниями, представляющими опасность для окружающих, и по организации обеспечения указанных граждан лекарственными препаратами, устанавливаются </w:t>
      </w:r>
      <w:hyperlink r:id="rId123">
        <w:r>
          <w:rPr>
            <w:color w:val="0000FF"/>
          </w:rPr>
          <w:t>законом</w:t>
        </w:r>
      </w:hyperlink>
      <w:r>
        <w:t xml:space="preserve"> Воронежской области.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17.1. Оздоровление беременных женщин и долечивание работающих граждан, постоянно проживающих на территории Воронежской области</w:t>
      </w:r>
    </w:p>
    <w:p w:rsidR="00D13525" w:rsidRDefault="00D13525">
      <w:pPr>
        <w:pStyle w:val="ConsPlusNormal"/>
        <w:ind w:firstLine="540"/>
        <w:jc w:val="both"/>
      </w:pPr>
      <w:r>
        <w:t xml:space="preserve">(введена </w:t>
      </w:r>
      <w:hyperlink r:id="rId124">
        <w:r>
          <w:rPr>
            <w:color w:val="0000FF"/>
          </w:rPr>
          <w:t>законом</w:t>
        </w:r>
      </w:hyperlink>
      <w:r>
        <w:t xml:space="preserve"> Воронежской области от 01.06.2016 N 66-ОЗ)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Организация оздоровления беременных женщин в специализированных санаторно-курортных организациях, а также долечивания работающих граждан, постоянно проживающих на территории Воронежской области, непосредственно после стационарного лечения в условиях специализированных санаторно-курортных организаций (отделений медицинских организаций) осуществляется исполнительным органом Воронежской области в сфере охраны здоровья.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17.2. Независимая оценка качества условий оказания услуг медицинскими организациями</w:t>
      </w:r>
    </w:p>
    <w:p w:rsidR="00D13525" w:rsidRDefault="00D13525">
      <w:pPr>
        <w:pStyle w:val="ConsPlusNormal"/>
        <w:ind w:firstLine="540"/>
        <w:jc w:val="both"/>
      </w:pPr>
      <w:r>
        <w:t xml:space="preserve">(в ред. </w:t>
      </w:r>
      <w:hyperlink r:id="rId126">
        <w:r>
          <w:rPr>
            <w:color w:val="0000FF"/>
          </w:rPr>
          <w:t>закона</w:t>
        </w:r>
      </w:hyperlink>
      <w:r>
        <w:t xml:space="preserve"> Воронежской области от 12.03.2018 N 5-ОЗ)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 xml:space="preserve">1. Независимая оценка качества условий оказания услуг медицинскими организациями, расположенными на территории Воронежской области, проводится в соответствии со </w:t>
      </w:r>
      <w:hyperlink r:id="rId127">
        <w:r>
          <w:rPr>
            <w:color w:val="0000FF"/>
          </w:rPr>
          <w:t>статьей 79.1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2. Независимая оценка качества условий оказания услуг медицинскими организациями, </w:t>
      </w:r>
      <w:r>
        <w:lastRenderedPageBreak/>
        <w:t>расположенными на территории Воронежской области, является одной из форм общественного контроля и проводится в целях предоставления гражданам информации о качестве условий оказания услуг этими медицинскими организациями, а также в целях повышения качества их деятельности.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3. При проведении независимой оценки качества условий оказания услуг медицинскими организациями, расположенными на территории Воронежской области, используется общедоступная информация о медицинских организациях, размещаемая в том числе в форме открытых данных.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4. В целях создания в Воронежской области условий для проведения независимой оценки качества условий оказания услуг медицинскими организациями, расположенными на территории Воронежской области, Общественная палата Воронежской области по обращению исполнительного органа Воронежской области в сфере охраны здоровья не позднее чем в месячный срок со дня получения указанного обращения формирует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территории Воронежской области, за исключением медицинских организаций, указанных в </w:t>
      </w:r>
      <w:hyperlink r:id="rId128">
        <w:r>
          <w:rPr>
            <w:color w:val="0000FF"/>
          </w:rPr>
          <w:t>пункте 1 части 4 статьи 79.1</w:t>
        </w:r>
      </w:hyperlink>
      <w:r>
        <w:t xml:space="preserve"> Федерального закона "Об основах охраны здоровья граждан в Российской Федерации" (далее - общественный совет), и утверждает его состав.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Общественная палата Воронежской области информирует исполнительный орган Воронежской области в сфере охраны здоровья о составе созданного при этом органе общественного совета.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5. Положение об общественном совете утверждается исполнительным органом Воронежской области в сфере охраны здоровья, при котором создан указанный общественный совет.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6. Общественный совет формируется и осуществляет свою деятельность в порядке, установленном </w:t>
      </w:r>
      <w:hyperlink r:id="rId132">
        <w:r>
          <w:rPr>
            <w:color w:val="0000FF"/>
          </w:rPr>
          <w:t>статьей 79.1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7. Информация о деятельности общественного совета подлежит размещению в сети "Интернет" на официальном сайте исполнительного органа Воронежской области в сфере охраны здоровья.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8. Поступившая в исполнительный орган Воронежской области в сфере охраны здоровья информация о результатах независимой оценки качества условий оказания услуг медицинскими организациями, расположенными на территории Воронежской области, подлежит обязательному рассмотрению указанным органом в течение одного месяца с даты ее поступления и учитывается им при выработке мер по совершенствованию деятельности медицинских организаций и оценке деятельности их руководителей.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9. Информация о результатах независимой оценки качества условий оказания услуг медицинскими организациями, расположенными на территории Воронежской области, размещается исполнительным органом Воронежской области в сфере охраны здоровья на своем официальном сайте и официальном сайте для размещения информации о государственных и </w:t>
      </w:r>
      <w:r>
        <w:lastRenderedPageBreak/>
        <w:t>муниципальных учреждениях в сети "Интернет".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10. Состав информации о результатах независимой оценки качества условий оказания услуг медицинскими организациями,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сети "Интернет" устанавливаются федеральным законодательством.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11. Утратила силу. - </w:t>
      </w:r>
      <w:hyperlink r:id="rId136">
        <w:r>
          <w:rPr>
            <w:color w:val="0000FF"/>
          </w:rPr>
          <w:t>Закон</w:t>
        </w:r>
      </w:hyperlink>
      <w:r>
        <w:t xml:space="preserve"> Воронежской области от 21.09.2022 N 71-ОЗ.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17.3. Медико-биологическое обеспечение спортсменов спортивных сборных команд Воронежской области</w:t>
      </w:r>
    </w:p>
    <w:p w:rsidR="00D13525" w:rsidRDefault="00D13525">
      <w:pPr>
        <w:pStyle w:val="ConsPlusNormal"/>
        <w:ind w:firstLine="540"/>
        <w:jc w:val="both"/>
      </w:pPr>
      <w:r>
        <w:t xml:space="preserve">(введена </w:t>
      </w:r>
      <w:hyperlink r:id="rId137">
        <w:r>
          <w:rPr>
            <w:color w:val="0000FF"/>
          </w:rPr>
          <w:t>законом</w:t>
        </w:r>
      </w:hyperlink>
      <w:r>
        <w:t xml:space="preserve"> Воронежской области от 12.03.2018 N 5-ОЗ)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Медико-биологическое обеспечение спортсменов спортивных сборных команд Воронежской области осуществляется в соответствии с федеральным законодательством.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2. </w:t>
      </w:r>
      <w:hyperlink r:id="rId138">
        <w:r>
          <w:rPr>
            <w:color w:val="0000FF"/>
          </w:rPr>
          <w:t>Порядок</w:t>
        </w:r>
      </w:hyperlink>
      <w:r>
        <w:t xml:space="preserve"> организации медико-биологического обеспечения спортсменов спортивных сборных команд Воронежской области утверждается исполнительным органом Воронежской области в сфере охраны здоровья по согласованию с исполнительным органом Воронежской области в сфере физической культуры и спорта.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3. Финансовое обеспечение медико-биологического обеспечения спортсменов спортивных сборных команд Воронежской области осуществляется за счет бюджетных ассигнований областного бюджета.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jc w:val="center"/>
        <w:outlineLvl w:val="0"/>
      </w:pPr>
      <w:r>
        <w:t>Глава 5. МЕДИЦИНСКИЕ РАБОТНИКИ И ФАРМАЦЕВТИЧЕСКИЕ РАБОТНИКИ</w:t>
      </w:r>
    </w:p>
    <w:p w:rsidR="00D13525" w:rsidRDefault="00D13525">
      <w:pPr>
        <w:pStyle w:val="ConsPlusTitle"/>
        <w:jc w:val="center"/>
      </w:pPr>
      <w:r>
        <w:t>И МЕРЫ ИХ СТИМУЛИРОВАНИЯ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18. Права медицинских работников и фармацевтических работников и меры их стимулирования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Медицинские работники и фармацевтические работники имеют право на основные гарантии, предусмотренные трудовым законодательством и иными нормативными правовыми актами Российской Федерации, в том числе на: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создание руководителем медицинской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профессиональную подготовку, переподготовку и повышение квалификации за счет средств работодателя в соответствии с трудовым законодательством Российской Федерации;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4) прохождение аттестации для получения квалификационной категории в </w:t>
      </w:r>
      <w:hyperlink r:id="rId140">
        <w:r>
          <w:rPr>
            <w:color w:val="0000FF"/>
          </w:rPr>
          <w:t>порядке</w:t>
        </w:r>
      </w:hyperlink>
      <w:r>
        <w:t xml:space="preserve"> и в сроки,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5) стимулирование труда в соответствии с уровнем квалификации, со спецификой и </w:t>
      </w:r>
      <w:r>
        <w:lastRenderedPageBreak/>
        <w:t>сложностью работы, с объемом и качеством труда, а также конкретными результатами деятельности;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6) создание профессиональных некоммерческих организаций;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7) страхование риска своей профессиональной ответственности.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Медицинским и фармацевтическим работникам медицинских организаций, подведомственных исполнительному органу Воронежской области в сфере охраны здоровья, устанавливаются следующие меры социальной поддержки:</w:t>
      </w:r>
    </w:p>
    <w:p w:rsidR="00D13525" w:rsidRDefault="00D13525">
      <w:pPr>
        <w:pStyle w:val="ConsPlusNormal"/>
        <w:jc w:val="both"/>
      </w:pPr>
      <w:r>
        <w:t xml:space="preserve">(в ред. законов Воронежской области от 10.06.2014 </w:t>
      </w:r>
      <w:hyperlink r:id="rId141">
        <w:r>
          <w:rPr>
            <w:color w:val="0000FF"/>
          </w:rPr>
          <w:t>N 96-ОЗ</w:t>
        </w:r>
      </w:hyperlink>
      <w:r>
        <w:t xml:space="preserve">, от 01.12.2023 </w:t>
      </w:r>
      <w:hyperlink r:id="rId142">
        <w:r>
          <w:rPr>
            <w:color w:val="0000FF"/>
          </w:rPr>
          <w:t>N 119-ОЗ</w:t>
        </w:r>
      </w:hyperlink>
      <w:r>
        <w:t>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надбавка к должностному окладу за работу в опасных и тяжелых условиях труда;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2) персональные надбавки к должностным окладам работникам, имеющим квалификационные категории и ученую степень, звание.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Порядок предоставления указанных мер социальной поддержки определяется Правительством Воронежской области.</w:t>
      </w:r>
    </w:p>
    <w:p w:rsidR="00D13525" w:rsidRDefault="00D13525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Законами Воронежской области могут быть предусмотрены иные меры социальной поддержки работников медицинских организаций, подведомственных исполнительному органу Воронежской области в сфере охраны здоровья.</w:t>
      </w:r>
    </w:p>
    <w:p w:rsidR="00D13525" w:rsidRDefault="00D13525">
      <w:pPr>
        <w:pStyle w:val="ConsPlusNormal"/>
        <w:jc w:val="both"/>
      </w:pPr>
      <w:r>
        <w:t xml:space="preserve">(в ред. законов Воронежской области от 10.06.2014 </w:t>
      </w:r>
      <w:hyperlink r:id="rId144">
        <w:r>
          <w:rPr>
            <w:color w:val="0000FF"/>
          </w:rPr>
          <w:t>N 96-ОЗ</w:t>
        </w:r>
      </w:hyperlink>
      <w:r>
        <w:t xml:space="preserve">, от 01.12.2023 </w:t>
      </w:r>
      <w:hyperlink r:id="rId145">
        <w:r>
          <w:rPr>
            <w:color w:val="0000FF"/>
          </w:rPr>
          <w:t>N 119-ОЗ</w:t>
        </w:r>
      </w:hyperlink>
      <w:r>
        <w:t>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3. Информация об установлении дополнительных мер социальной поддержки медицинским работникам и фармацевтическим работникам медицинских организаций, подведомственных исполнительному органу Воронежской области в сфере охраны здоровья,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D13525" w:rsidRDefault="00D13525">
      <w:pPr>
        <w:pStyle w:val="ConsPlusNormal"/>
        <w:jc w:val="both"/>
      </w:pPr>
      <w:r>
        <w:t xml:space="preserve">(часть 3 введена </w:t>
      </w:r>
      <w:hyperlink r:id="rId147">
        <w:r>
          <w:rPr>
            <w:color w:val="0000FF"/>
          </w:rPr>
          <w:t>законом</w:t>
        </w:r>
      </w:hyperlink>
      <w:r>
        <w:t xml:space="preserve"> Воронежской области от 23.12.2019 N 158-ОЗ; в ред. </w:t>
      </w:r>
      <w:hyperlink r:id="rId148">
        <w:r>
          <w:rPr>
            <w:color w:val="0000FF"/>
          </w:rPr>
          <w:t>закона</w:t>
        </w:r>
      </w:hyperlink>
      <w:r>
        <w:t xml:space="preserve"> Воронежской области от 01.12.2023 N 119-ОЗ)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19. Обязанности медицинских работников и фармацевтических работников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Медицинские работники и фармацевтические работники осуществляют свою деятельность в соответствии с законодательством Российской Федерации, руководствуясь принципами медицинской этики и деонтологии.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Медицинские работники обязаны: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1) оказывать медицинскую помощь в соответствии со своей квалификацией, должностными инструкциями, служебными и должностными обязанностями;</w:t>
      </w:r>
    </w:p>
    <w:p w:rsidR="00D13525" w:rsidRDefault="00D13525">
      <w:pPr>
        <w:pStyle w:val="ConsPlusNormal"/>
        <w:spacing w:before="220"/>
        <w:ind w:firstLine="540"/>
        <w:jc w:val="both"/>
      </w:pPr>
      <w:bookmarkStart w:id="3" w:name="P336"/>
      <w:bookmarkEnd w:id="3"/>
      <w:r>
        <w:t>2) соблюдать врачебную тайну;</w:t>
      </w:r>
    </w:p>
    <w:p w:rsidR="00D13525" w:rsidRDefault="00D13525">
      <w:pPr>
        <w:pStyle w:val="ConsPlusNormal"/>
        <w:spacing w:before="220"/>
        <w:ind w:firstLine="540"/>
        <w:jc w:val="both"/>
      </w:pPr>
      <w:bookmarkStart w:id="4" w:name="P337"/>
      <w:bookmarkEnd w:id="4"/>
      <w:r>
        <w:t xml:space="preserve">3)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</w:t>
      </w:r>
      <w:hyperlink r:id="rId149">
        <w:r>
          <w:rPr>
            <w:color w:val="0000FF"/>
          </w:rPr>
          <w:t>порядке</w:t>
        </w:r>
      </w:hyperlink>
      <w:r>
        <w:t xml:space="preserve"> и в сроки, установленные уполномоченным федеральным органом исполнительной власти;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4) назначать лекарственные препараты и выписывать их на рецептурных бланках (за исключением лекарственных препаратов, отпускаемых без рецепта на лекарственный препарат) в </w:t>
      </w:r>
      <w:hyperlink r:id="rId150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D13525" w:rsidRDefault="00D13525">
      <w:pPr>
        <w:pStyle w:val="ConsPlusNormal"/>
        <w:spacing w:before="220"/>
        <w:ind w:firstLine="540"/>
        <w:jc w:val="both"/>
      </w:pPr>
      <w:bookmarkStart w:id="5" w:name="P339"/>
      <w:bookmarkEnd w:id="5"/>
      <w:r>
        <w:t xml:space="preserve">5) сообщать уполномоченному должностному лицу медицинской организации информацию, предусмотренную </w:t>
      </w:r>
      <w:hyperlink r:id="rId151">
        <w:r>
          <w:rPr>
            <w:color w:val="0000FF"/>
          </w:rPr>
          <w:t>частью 3 статьи 64</w:t>
        </w:r>
      </w:hyperlink>
      <w:r>
        <w:t xml:space="preserve"> Федерального закона от 12 апреля 2010 года N 61-ФЗ "Об обращении лекарственных средств" и </w:t>
      </w:r>
      <w:hyperlink r:id="rId152">
        <w:r>
          <w:rPr>
            <w:color w:val="0000FF"/>
          </w:rPr>
          <w:t>частью 3 статьи 96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3. Фармацевтические работники несут обязанности, предусмотренные </w:t>
      </w:r>
      <w:hyperlink w:anchor="P336">
        <w:r>
          <w:rPr>
            <w:color w:val="0000FF"/>
          </w:rPr>
          <w:t>пунктами 2</w:t>
        </w:r>
      </w:hyperlink>
      <w:r>
        <w:t xml:space="preserve">, </w:t>
      </w:r>
      <w:hyperlink w:anchor="P337">
        <w:r>
          <w:rPr>
            <w:color w:val="0000FF"/>
          </w:rPr>
          <w:t>3</w:t>
        </w:r>
      </w:hyperlink>
      <w:r>
        <w:t xml:space="preserve"> и </w:t>
      </w:r>
      <w:hyperlink w:anchor="P339">
        <w:r>
          <w:rPr>
            <w:color w:val="0000FF"/>
          </w:rPr>
          <w:t>5 части 2</w:t>
        </w:r>
      </w:hyperlink>
      <w:r>
        <w:t xml:space="preserve"> настоящей статьи.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jc w:val="center"/>
        <w:outlineLvl w:val="0"/>
      </w:pPr>
      <w:r>
        <w:t>Глава 6. ОРГАНИЗАЦИЯ ЛЕКАРСТВЕННОЙ ПОМОЩИ И ОБЕСПЕЧЕНИЕ</w:t>
      </w:r>
    </w:p>
    <w:p w:rsidR="00D13525" w:rsidRDefault="00D13525">
      <w:pPr>
        <w:pStyle w:val="ConsPlusTitle"/>
        <w:jc w:val="center"/>
      </w:pPr>
      <w:r>
        <w:t>ИЗДЕЛИЯМИ МЕДИЦИНСКОГО НАЗНАЧЕНИЯ, МЕДИЦИНСКОЙ ТЕХНИКОЙ</w:t>
      </w:r>
    </w:p>
    <w:p w:rsidR="00D13525" w:rsidRDefault="00D13525">
      <w:pPr>
        <w:pStyle w:val="ConsPlusTitle"/>
        <w:jc w:val="center"/>
      </w:pPr>
      <w:r>
        <w:t>И УСЛУГАМИ ПО ТЕХНИЧЕСКОМУ СЕРВИСУ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20. Организация лекарственной помощи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Лекарственная помощь гражданам и государственные (областные) гарантии по ее предоставлению осуществляются в соответствии с действующим законодательством.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Лекарственное обеспечение организаций здравоохранения и амбулаторных больных осуществляется фармацевтическими организациями всех форм собственности в соответствии с действующим законодательством.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21. Обеспечение населения и организаций здравоохранения изделиями медицинского назначения, медицинской техникой и услугами по техническому сервису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Обеспечение населения и организаций здравоохранения изделиями медицинского назначения, медицинской техникой, а также услугами по техническому сервису осуществляют специализированные организации всех организационно-правовых форм и форм собственности в порядке, установленном законодательством Российской Федерации.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jc w:val="center"/>
        <w:outlineLvl w:val="0"/>
      </w:pPr>
      <w:r>
        <w:t>Глава 7. ОРГАНИЗАЦИЯ КОНТРОЛЯ В СФЕРЕ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jc w:val="center"/>
      </w:pPr>
      <w:r>
        <w:t xml:space="preserve">Утратила силу. - </w:t>
      </w:r>
      <w:hyperlink r:id="rId153">
        <w:r>
          <w:rPr>
            <w:color w:val="0000FF"/>
          </w:rPr>
          <w:t>Закон</w:t>
        </w:r>
      </w:hyperlink>
      <w:r>
        <w:t xml:space="preserve"> Воронежской области</w:t>
      </w:r>
    </w:p>
    <w:p w:rsidR="00D13525" w:rsidRDefault="00D13525">
      <w:pPr>
        <w:pStyle w:val="ConsPlusNormal"/>
        <w:jc w:val="center"/>
      </w:pPr>
      <w:r>
        <w:t>от 03.11.2021 N 96-ОЗ.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jc w:val="center"/>
        <w:outlineLvl w:val="0"/>
      </w:pPr>
      <w:r>
        <w:t>Глава 8. ОТВЕТСТВЕННОСТЬ В СФЕРЕ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24. Ответственность в сфере охраны здоровья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Органы государственной власти Воронежской области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в сфере охраны здоровья, установленных законодательством Российской Федерации.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3. 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законодательством Российской Федерации.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4. Возмещение вреда, причиненного жизни и (или) здоровью граждан, не освобождает </w:t>
      </w:r>
      <w:r>
        <w:lastRenderedPageBreak/>
        <w:t>медицинских работников и фармацевтических работников от привлечения их к ответственности в соответствии с законодательством Российской Федерации.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jc w:val="center"/>
        <w:outlineLvl w:val="0"/>
      </w:pPr>
      <w:r>
        <w:t>Глава 9. ЗАКЛЮЧИТЕЛЬНЫЕ ПОЛОЖЕНИЯ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Title"/>
        <w:ind w:firstLine="540"/>
        <w:jc w:val="both"/>
        <w:outlineLvl w:val="1"/>
      </w:pPr>
      <w:r>
        <w:t>Статья 25. Вступление в силу настоящего Закона Воронежской области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ind w:firstLine="540"/>
        <w:jc w:val="both"/>
      </w:pPr>
      <w:r>
        <w:t>1. Настоящий Закон Воронежской области вступает в силу по истечении 10 дней со дня его официального опубликования.</w:t>
      </w:r>
    </w:p>
    <w:p w:rsidR="00D13525" w:rsidRDefault="00D13525">
      <w:pPr>
        <w:pStyle w:val="ConsPlusNormal"/>
        <w:jc w:val="both"/>
      </w:pPr>
      <w:r>
        <w:t xml:space="preserve">(в ред. законов Воронежской области от 05.05.2015 </w:t>
      </w:r>
      <w:hyperlink r:id="rId154">
        <w:r>
          <w:rPr>
            <w:color w:val="0000FF"/>
          </w:rPr>
          <w:t>N 69-ОЗ</w:t>
        </w:r>
      </w:hyperlink>
      <w:r>
        <w:t xml:space="preserve">, от 23.12.2016 </w:t>
      </w:r>
      <w:hyperlink r:id="rId155">
        <w:r>
          <w:rPr>
            <w:color w:val="0000FF"/>
          </w:rPr>
          <w:t>N 191-ОЗ</w:t>
        </w:r>
      </w:hyperlink>
      <w:r>
        <w:t>)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Воронежской области признать утратившими силу: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- </w:t>
      </w:r>
      <w:hyperlink r:id="rId156">
        <w:r>
          <w:rPr>
            <w:color w:val="0000FF"/>
          </w:rPr>
          <w:t>Закон</w:t>
        </w:r>
      </w:hyperlink>
      <w:r>
        <w:t xml:space="preserve"> Воронежской области от 5 апреля 2011 года N 36-ОЗ "О здравоохранении в Воронежской области" ("Молодой коммунар", 2011, 7 апреля);</w:t>
      </w:r>
    </w:p>
    <w:p w:rsidR="00D13525" w:rsidRDefault="00D13525">
      <w:pPr>
        <w:pStyle w:val="ConsPlusNormal"/>
        <w:spacing w:before="220"/>
        <w:ind w:firstLine="540"/>
        <w:jc w:val="both"/>
      </w:pPr>
      <w:r>
        <w:t xml:space="preserve">- </w:t>
      </w:r>
      <w:hyperlink r:id="rId157">
        <w:r>
          <w:rPr>
            <w:color w:val="0000FF"/>
          </w:rPr>
          <w:t>Закон</w:t>
        </w:r>
      </w:hyperlink>
      <w:r>
        <w:t xml:space="preserve"> Воронежской области от 1 ноября 2011 года N 155-ОЗ "О внесении изменений в Закон Воронежской области "О здравоохранении в Воронежской области" ("Молодой коммунар", 2011, 8 ноября).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jc w:val="right"/>
      </w:pPr>
      <w:r>
        <w:t>Губернатор Воронежской области</w:t>
      </w:r>
    </w:p>
    <w:p w:rsidR="00D13525" w:rsidRDefault="00D13525">
      <w:pPr>
        <w:pStyle w:val="ConsPlusNormal"/>
        <w:jc w:val="right"/>
      </w:pPr>
      <w:r>
        <w:t>А.В.ГОРДЕЕВ</w:t>
      </w:r>
    </w:p>
    <w:p w:rsidR="00D13525" w:rsidRDefault="00D13525">
      <w:pPr>
        <w:pStyle w:val="ConsPlusNormal"/>
      </w:pPr>
      <w:r>
        <w:t>г. Воронеж,</w:t>
      </w:r>
    </w:p>
    <w:p w:rsidR="00D13525" w:rsidRDefault="00D13525">
      <w:pPr>
        <w:pStyle w:val="ConsPlusNormal"/>
        <w:spacing w:before="220"/>
      </w:pPr>
      <w:r>
        <w:t>25.06.2012</w:t>
      </w:r>
    </w:p>
    <w:p w:rsidR="00D13525" w:rsidRDefault="00D13525">
      <w:pPr>
        <w:pStyle w:val="ConsPlusNormal"/>
        <w:spacing w:before="220"/>
      </w:pPr>
      <w:r>
        <w:t>N 93-ОЗ</w:t>
      </w: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jc w:val="both"/>
      </w:pPr>
    </w:p>
    <w:p w:rsidR="00D13525" w:rsidRDefault="00D135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D13525">
      <w:bookmarkStart w:id="6" w:name="_GoBack"/>
      <w:bookmarkEnd w:id="6"/>
    </w:p>
    <w:sectPr w:rsidR="00CA3F54" w:rsidSect="0026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25"/>
    <w:rsid w:val="000C5B8D"/>
    <w:rsid w:val="00D13525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8E017-F670-4D9B-80F0-6964BA14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5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35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35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35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35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35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35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35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6CF1737BD59BAF7E9E3344F374549CB820D94DD67CA4E05752FD351EB656A0C3FE53C07BC8EEF0D6005326251t5p2L" TargetMode="External"/><Relationship Id="rId21" Type="http://schemas.openxmlformats.org/officeDocument/2006/relationships/hyperlink" Target="consultantplus://offline/ref=A6CF1737BD59BAF7E9E32A42212916CE8703CBD16ACD465A2B70880CBC6C605B6AAA3D49F886F00D621B31605802D3F18F7BDEA005364081CB44A4tEp4L" TargetMode="External"/><Relationship Id="rId42" Type="http://schemas.openxmlformats.org/officeDocument/2006/relationships/hyperlink" Target="consultantplus://offline/ref=A6CF1737BD59BAF7E9E32A42212916CE8703CBD162C940502C79D506B4356C596DA5625EFFCFFC0C621B30625A5DD6E49E23D3A51E28429DD746A6E2tAp1L" TargetMode="External"/><Relationship Id="rId63" Type="http://schemas.openxmlformats.org/officeDocument/2006/relationships/hyperlink" Target="consultantplus://offline/ref=A6CF1737BD59BAF7E9E32A42212916CE8703CBD167CA42502B70880CBC6C605B6AAA3D49F886F00D621B30645802D3F18F7BDEA005364081CB44A4tEp4L" TargetMode="External"/><Relationship Id="rId84" Type="http://schemas.openxmlformats.org/officeDocument/2006/relationships/hyperlink" Target="consultantplus://offline/ref=A6CF1737BD59BAF7E9E3344F374549CB850D91DA65CF4E05752FD351EB656A0C2DE5640BBC8BF1086310643317038FB5DF68DEA70534429DtCpDL" TargetMode="External"/><Relationship Id="rId138" Type="http://schemas.openxmlformats.org/officeDocument/2006/relationships/hyperlink" Target="consultantplus://offline/ref=A6CF1737BD59BAF7E9E32A42212916CE8703CBD162C9435B2A7DD506B4356C596DA5625EFFCFFC0C621B3063515DD6E49E23D3A51E28429DD746A6E2tAp1L" TargetMode="External"/><Relationship Id="rId159" Type="http://schemas.openxmlformats.org/officeDocument/2006/relationships/theme" Target="theme/theme1.xml"/><Relationship Id="rId107" Type="http://schemas.openxmlformats.org/officeDocument/2006/relationships/hyperlink" Target="consultantplus://offline/ref=A6CF1737BD59BAF7E9E32A42212916CE8703CBD16ACC42502870880CBC6C605B6AAA3D49F886F00D621B306A5802D3F18F7BDEA005364081CB44A4tEp4L" TargetMode="External"/><Relationship Id="rId11" Type="http://schemas.openxmlformats.org/officeDocument/2006/relationships/hyperlink" Target="consultantplus://offline/ref=A6CF1737BD59BAF7E9E32A42212916CE8703CBD165C143572170880CBC6C605B6AAA3D49F886F00D621B336B5802D3F18F7BDEA005364081CB44A4tEp4L" TargetMode="External"/><Relationship Id="rId32" Type="http://schemas.openxmlformats.org/officeDocument/2006/relationships/hyperlink" Target="consultantplus://offline/ref=A6CF1737BD59BAF7E9E3344F374549CB820E95DC61CD4E05752FD351EB656A0C3FE53C07BC8EEF0D6005326251t5p2L" TargetMode="External"/><Relationship Id="rId53" Type="http://schemas.openxmlformats.org/officeDocument/2006/relationships/hyperlink" Target="consultantplus://offline/ref=A6CF1737BD59BAF7E9E32A42212916CE8703CBD16BCD4C572D70880CBC6C605B6AAA3D49F886F00D621B306B5802D3F18F7BDEA005364081CB44A4tEp4L" TargetMode="External"/><Relationship Id="rId74" Type="http://schemas.openxmlformats.org/officeDocument/2006/relationships/hyperlink" Target="consultantplus://offline/ref=A6CF1737BD59BAF7E9E32A42212916CE8703CBD162C84C5A287BD506B4356C596DA5625EFFCFFC0C621B3061525DD6E49E23D3A51E28429DD746A6E2tAp1L" TargetMode="External"/><Relationship Id="rId128" Type="http://schemas.openxmlformats.org/officeDocument/2006/relationships/hyperlink" Target="consultantplus://offline/ref=A6CF1737BD59BAF7E9E3344F374549CB820E93DD62CB4E05752FD351EB656A0C2DE56409BC8AFA59335F656F53539CB5D868DCA519t3p2L" TargetMode="External"/><Relationship Id="rId149" Type="http://schemas.openxmlformats.org/officeDocument/2006/relationships/hyperlink" Target="consultantplus://offline/ref=A6CF1737BD59BAF7E9E3344F374549CB870B91D463CE4E05752FD351EB656A0C2DE5640BBC8BF10C6610643317038FB5DF68DEA70534429DtCpDL" TargetMode="External"/><Relationship Id="rId5" Type="http://schemas.openxmlformats.org/officeDocument/2006/relationships/hyperlink" Target="consultantplus://offline/ref=A6CF1737BD59BAF7E9E32A42212916CE8703CBD16BCD4C542E70880CBC6C605B6AAA3D49F886F00D621B306A5802D3F18F7BDEA005364081CB44A4tEp4L" TargetMode="External"/><Relationship Id="rId95" Type="http://schemas.openxmlformats.org/officeDocument/2006/relationships/hyperlink" Target="consultantplus://offline/ref=A6CF1737BD59BAF7E9E32A42212916CE8703CBD162C84C5A287BD506B4356C596DA5625EFFCFFC0C621B3061565DD6E49E23D3A51E28429DD746A6E2tAp1L" TargetMode="External"/><Relationship Id="rId22" Type="http://schemas.openxmlformats.org/officeDocument/2006/relationships/hyperlink" Target="consultantplus://offline/ref=A6CF1737BD59BAF7E9E32A42212916CE8703CBD16ACC42502870880CBC6C605B6AAA3D49F886F00D621B306A5802D3F18F7BDEA005364081CB44A4tEp4L" TargetMode="External"/><Relationship Id="rId43" Type="http://schemas.openxmlformats.org/officeDocument/2006/relationships/hyperlink" Target="consultantplus://offline/ref=A6CF1737BD59BAF7E9E32A42212916CE8703CBD164CC47532F70880CBC6C605B6AAA3D49F886F00D621B306B5802D3F18F7BDEA005364081CB44A4tEp4L" TargetMode="External"/><Relationship Id="rId64" Type="http://schemas.openxmlformats.org/officeDocument/2006/relationships/hyperlink" Target="consultantplus://offline/ref=A6CF1737BD59BAF7E9E32A42212916CE8703CBD167CA42502B70880CBC6C605B6AAA3D49F886F00D621B32645802D3F18F7BDEA005364081CB44A4tEp4L" TargetMode="External"/><Relationship Id="rId118" Type="http://schemas.openxmlformats.org/officeDocument/2006/relationships/hyperlink" Target="consultantplus://offline/ref=A6CF1737BD59BAF7E9E32A42212916CE8703CBD162C84C5A287BD506B4356C596DA5625EFFCFFC0C621B30615B5DD6E49E23D3A51E28429DD746A6E2tAp1L" TargetMode="External"/><Relationship Id="rId139" Type="http://schemas.openxmlformats.org/officeDocument/2006/relationships/hyperlink" Target="consultantplus://offline/ref=A6CF1737BD59BAF7E9E32A42212916CE8703CBD162C84C5A287BD506B4356C596DA5625EFFCFFC0C621B3066555DD6E49E23D3A51E28429DD746A6E2tAp1L" TargetMode="External"/><Relationship Id="rId80" Type="http://schemas.openxmlformats.org/officeDocument/2006/relationships/hyperlink" Target="consultantplus://offline/ref=A6CF1737BD59BAF7E9E32A42212916CE8703CBD162C84C5A287BD506B4356C596DA5625EFFCFFC0C621B3061575DD6E49E23D3A51E28429DD746A6E2tAp1L" TargetMode="External"/><Relationship Id="rId85" Type="http://schemas.openxmlformats.org/officeDocument/2006/relationships/hyperlink" Target="consultantplus://offline/ref=A6CF1737BD59BAF7E9E3344F374549CB820E93DD62CB4E05752FD351EB656A0C2DE5640BBC8BF50B6710643317038FB5DF68DEA70534429DtCpDL" TargetMode="External"/><Relationship Id="rId150" Type="http://schemas.openxmlformats.org/officeDocument/2006/relationships/hyperlink" Target="consultantplus://offline/ref=A6CF1737BD59BAF7E9E3344F374549CB820894D465CC4E05752FD351EB656A0C2DE5640BBC8BF10E6110643317038FB5DF68DEA70534429DtCpDL" TargetMode="External"/><Relationship Id="rId155" Type="http://schemas.openxmlformats.org/officeDocument/2006/relationships/hyperlink" Target="consultantplus://offline/ref=A6CF1737BD59BAF7E9E32A42212916CE8703CBD164CC445B2170880CBC6C605B6AAA3D49F886F00D621B32675802D3F18F7BDEA005364081CB44A4tEp4L" TargetMode="External"/><Relationship Id="rId12" Type="http://schemas.openxmlformats.org/officeDocument/2006/relationships/hyperlink" Target="consultantplus://offline/ref=A6CF1737BD59BAF7E9E32A42212916CE8703CBD164C8465B2F70880CBC6C605B6AAA3D49F886F00D621B306A5802D3F18F7BDEA005364081CB44A4tEp4L" TargetMode="External"/><Relationship Id="rId17" Type="http://schemas.openxmlformats.org/officeDocument/2006/relationships/hyperlink" Target="consultantplus://offline/ref=A6CF1737BD59BAF7E9E32A42212916CE8703CBD16BCD4C572D70880CBC6C605B6AAA3D49F886F00D621B306A5802D3F18F7BDEA005364081CB44A4tEp4L" TargetMode="External"/><Relationship Id="rId33" Type="http://schemas.openxmlformats.org/officeDocument/2006/relationships/hyperlink" Target="consultantplus://offline/ref=A6CF1737BD59BAF7E9E3344F374549CB820A97DC6ACB4E05752FD351EB656A0C3FE53C07BC8EEF0D6005326251t5p2L" TargetMode="External"/><Relationship Id="rId38" Type="http://schemas.openxmlformats.org/officeDocument/2006/relationships/hyperlink" Target="consultantplus://offline/ref=A6CF1737BD59BAF7E9E3344F374549CB840092D9689F1907247ADD54E335301C3BAC690FA28BF313601B32t6p6L" TargetMode="External"/><Relationship Id="rId59" Type="http://schemas.openxmlformats.org/officeDocument/2006/relationships/hyperlink" Target="consultantplus://offline/ref=A6CF1737BD59BAF7E9E32A42212916CE8703CBD162C84C5A287BD506B4356C596DA5625EFFCFFC0C621B3060575DD6E49E23D3A51E28429DD746A6E2tAp1L" TargetMode="External"/><Relationship Id="rId103" Type="http://schemas.openxmlformats.org/officeDocument/2006/relationships/hyperlink" Target="consultantplus://offline/ref=A6CF1737BD59BAF7E9E3344F374549CB820D97DF66C14E05752FD351EB656A0C2DE5640BBC8BF20C6710643317038FB5DF68DEA70534429DtCpDL" TargetMode="External"/><Relationship Id="rId108" Type="http://schemas.openxmlformats.org/officeDocument/2006/relationships/hyperlink" Target="consultantplus://offline/ref=A6CF1737BD59BAF7E9E3344F374549CB85009DDA64CC4E05752FD351EB656A0C2DE5640BBC8BF10D6B10643317038FB5DF68DEA70534429DtCpDL" TargetMode="External"/><Relationship Id="rId124" Type="http://schemas.openxmlformats.org/officeDocument/2006/relationships/hyperlink" Target="consultantplus://offline/ref=A6CF1737BD59BAF7E9E32A42212916CE8703CBD164C8465B2F70880CBC6C605B6AAA3D49F886F00D621B31605802D3F18F7BDEA005364081CB44A4tEp4L" TargetMode="External"/><Relationship Id="rId129" Type="http://schemas.openxmlformats.org/officeDocument/2006/relationships/hyperlink" Target="consultantplus://offline/ref=A6CF1737BD59BAF7E9E32A42212916CE8703CBD162C84C5A287BD506B4356C596DA5625EFFCFFC0C621B3066525DD6E49E23D3A51E28429DD746A6E2tAp1L" TargetMode="External"/><Relationship Id="rId54" Type="http://schemas.openxmlformats.org/officeDocument/2006/relationships/hyperlink" Target="consultantplus://offline/ref=A6CF1737BD59BAF7E9E32A42212916CE8703CBD164CC47532F70880CBC6C605B6AAA3D49F886F00D621B31605802D3F18F7BDEA005364081CB44A4tEp4L" TargetMode="External"/><Relationship Id="rId70" Type="http://schemas.openxmlformats.org/officeDocument/2006/relationships/hyperlink" Target="consultantplus://offline/ref=A6CF1737BD59BAF7E9E32A42212916CE8703CBD162C84C5A287BD506B4356C596DA5625EFFCFFC0C621B30605A5DD6E49E23D3A51E28429DD746A6E2tAp1L" TargetMode="External"/><Relationship Id="rId75" Type="http://schemas.openxmlformats.org/officeDocument/2006/relationships/hyperlink" Target="consultantplus://offline/ref=A6CF1737BD59BAF7E9E32A42212916CE8703CBD164CC47532F70880CBC6C605B6AAA3D49F886F00D621B316A5802D3F18F7BDEA005364081CB44A4tEp4L" TargetMode="External"/><Relationship Id="rId91" Type="http://schemas.openxmlformats.org/officeDocument/2006/relationships/hyperlink" Target="consultantplus://offline/ref=A6CF1737BD59BAF7E9E32A42212916CE8703CBD16BCA47512E70880CBC6C605B6AAA3D49F886F00D621B31605802D3F18F7BDEA005364081CB44A4tEp4L" TargetMode="External"/><Relationship Id="rId96" Type="http://schemas.openxmlformats.org/officeDocument/2006/relationships/hyperlink" Target="consultantplus://offline/ref=A6CF1737BD59BAF7E9E32A42212916CE8703CBD16BCD4C572D70880CBC6C605B6AAA3D49F886F00D621B31635802D3F18F7BDEA005364081CB44A4tEp4L" TargetMode="External"/><Relationship Id="rId140" Type="http://schemas.openxmlformats.org/officeDocument/2006/relationships/hyperlink" Target="consultantplus://offline/ref=A6CF1737BD59BAF7E9E3344F374549CB820D9DD562C14E05752FD351EB656A0C2DE5640BBC8BF10C6310643317038FB5DF68DEA70534429DtCpDL" TargetMode="External"/><Relationship Id="rId145" Type="http://schemas.openxmlformats.org/officeDocument/2006/relationships/hyperlink" Target="consultantplus://offline/ref=A6CF1737BD59BAF7E9E32A42212916CE8703CBD162C84C5A287BD506B4356C596DA5625EFFCFFC0C621B3067515DD6E49E23D3A51E28429DD746A6E2tAp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CF1737BD59BAF7E9E32A42212916CE8703CBD166CF41512D70880CBC6C605B6AAA3D49F886F00D621B306A5802D3F18F7BDEA005364081CB44A4tEp4L" TargetMode="External"/><Relationship Id="rId23" Type="http://schemas.openxmlformats.org/officeDocument/2006/relationships/hyperlink" Target="consultantplus://offline/ref=A6CF1737BD59BAF7E9E32A42212916CE8703CBD16AC041552070880CBC6C605B6AAA3D49F886F00D621B306A5802D3F18F7BDEA005364081CB44A4tEp4L" TargetMode="External"/><Relationship Id="rId28" Type="http://schemas.openxmlformats.org/officeDocument/2006/relationships/hyperlink" Target="consultantplus://offline/ref=A6CF1737BD59BAF7E9E32A42212916CE8703CBD162C84C5A287BD506B4356C596DA5625EFFCFFC0C621B3063535DD6E49E23D3A51E28429DD746A6E2tAp1L" TargetMode="External"/><Relationship Id="rId49" Type="http://schemas.openxmlformats.org/officeDocument/2006/relationships/hyperlink" Target="consultantplus://offline/ref=A6CF1737BD59BAF7E9E3344F374549CB820E93DD62CB4E05752FD351EB656A0C2DE5640BBC8BF00A6710643317038FB5DF68DEA70534429DtCpDL" TargetMode="External"/><Relationship Id="rId114" Type="http://schemas.openxmlformats.org/officeDocument/2006/relationships/hyperlink" Target="consultantplus://offline/ref=A6CF1737BD59BAF7E9E32A42212916CE8703CBD164CC445B2170880CBC6C605B6AAA3D49F886F00D621B32615802D3F18F7BDEA005364081CB44A4tEp4L" TargetMode="External"/><Relationship Id="rId119" Type="http://schemas.openxmlformats.org/officeDocument/2006/relationships/hyperlink" Target="consultantplus://offline/ref=A6CF1737BD59BAF7E9E3344F374549CB850E9CD46ACE4E05752FD351EB656A0C2DE5640BBC8BF10C6210643317038FB5DF68DEA70534429DtCpDL" TargetMode="External"/><Relationship Id="rId44" Type="http://schemas.openxmlformats.org/officeDocument/2006/relationships/hyperlink" Target="consultantplus://offline/ref=A6CF1737BD59BAF7E9E32A42212916CE8703CBD162C84C5A287BD506B4356C596DA5625EFFCFFC0C621B3063515DD6E49E23D3A51E28429DD746A6E2tAp1L" TargetMode="External"/><Relationship Id="rId60" Type="http://schemas.openxmlformats.org/officeDocument/2006/relationships/hyperlink" Target="consultantplus://offline/ref=A6CF1737BD59BAF7E9E32A42212916CE8703CBD165CB40512D70880CBC6C605B6AAA3D49F886F00D621B31625802D3F18F7BDEA005364081CB44A4tEp4L" TargetMode="External"/><Relationship Id="rId65" Type="http://schemas.openxmlformats.org/officeDocument/2006/relationships/hyperlink" Target="consultantplus://offline/ref=A6CF1737BD59BAF7E9E32A42212916CE8703CBD164CC47532F70880CBC6C605B6AAA3D49F886F00D621B31665802D3F18F7BDEA005364081CB44A4tEp4L" TargetMode="External"/><Relationship Id="rId81" Type="http://schemas.openxmlformats.org/officeDocument/2006/relationships/hyperlink" Target="consultantplus://offline/ref=A6CF1737BD59BAF7E9E32A42212916CE8703CBD164C8465B2F70880CBC6C605B6AAA3D49F886F00D621B31635802D3F18F7BDEA005364081CB44A4tEp4L" TargetMode="External"/><Relationship Id="rId86" Type="http://schemas.openxmlformats.org/officeDocument/2006/relationships/hyperlink" Target="consultantplus://offline/ref=A6CF1737BD59BAF7E9E32A42212916CE8703CBD164CC47532F70880CBC6C605B6AAA3D49F886F00D621B32635802D3F18F7BDEA005364081CB44A4tEp4L" TargetMode="External"/><Relationship Id="rId130" Type="http://schemas.openxmlformats.org/officeDocument/2006/relationships/hyperlink" Target="consultantplus://offline/ref=A6CF1737BD59BAF7E9E32A42212916CE8703CBD162C84C5A287BD506B4356C596DA5625EFFCFFC0C621B3066525DD6E49E23D3A51E28429DD746A6E2tAp1L" TargetMode="External"/><Relationship Id="rId135" Type="http://schemas.openxmlformats.org/officeDocument/2006/relationships/hyperlink" Target="consultantplus://offline/ref=A6CF1737BD59BAF7E9E32A42212916CE8703CBD162C84C5A287BD506B4356C596DA5625EFFCFFC0C621B3066565DD6E49E23D3A51E28429DD746A6E2tAp1L" TargetMode="External"/><Relationship Id="rId151" Type="http://schemas.openxmlformats.org/officeDocument/2006/relationships/hyperlink" Target="consultantplus://offline/ref=A6CF1737BD59BAF7E9E3344F374549CB820D94DE62C14E05752FD351EB656A0C2DE5640BBC8BF7056A10643317038FB5DF68DEA70534429DtCpDL" TargetMode="External"/><Relationship Id="rId156" Type="http://schemas.openxmlformats.org/officeDocument/2006/relationships/hyperlink" Target="consultantplus://offline/ref=A6CF1737BD59BAF7E9E32A42212916CE8703CBD167CA42572870880CBC6C605B6AAA3D5BF8DEFC0D670530604D5482B7tDpEL" TargetMode="External"/><Relationship Id="rId13" Type="http://schemas.openxmlformats.org/officeDocument/2006/relationships/hyperlink" Target="consultantplus://offline/ref=A6CF1737BD59BAF7E9E32A42212916CE8703CBD164C842572C70880CBC6C605B6AAA3D49F886F00D621B306A5802D3F18F7BDEA005364081CB44A4tEp4L" TargetMode="External"/><Relationship Id="rId18" Type="http://schemas.openxmlformats.org/officeDocument/2006/relationships/hyperlink" Target="consultantplus://offline/ref=A6CF1737BD59BAF7E9E32A42212916CE8703CBD16BCE4C542F70880CBC6C605B6AAA3D49F886F00D621B306A5802D3F18F7BDEA005364081CB44A4tEp4L" TargetMode="External"/><Relationship Id="rId39" Type="http://schemas.openxmlformats.org/officeDocument/2006/relationships/hyperlink" Target="consultantplus://offline/ref=A6CF1737BD59BAF7E9E3344F374549CB820E93DD62CB4E05752FD351EB656A0C2DE5640BBC8BF1096210643317038FB5DF68DEA70534429DtCpDL" TargetMode="External"/><Relationship Id="rId109" Type="http://schemas.openxmlformats.org/officeDocument/2006/relationships/hyperlink" Target="consultantplus://offline/ref=A6CF1737BD59BAF7E9E32A42212916CE8703CBD164CC445B2170880CBC6C605B6AAA3D49F886F00D621B32635802D3F18F7BDEA005364081CB44A4tEp4L" TargetMode="External"/><Relationship Id="rId34" Type="http://schemas.openxmlformats.org/officeDocument/2006/relationships/hyperlink" Target="consultantplus://offline/ref=A6CF1737BD59BAF7E9E3344F374549CB850195DE64C04E05752FD351EB656A0C3FE53C07BC8EEF0D6005326251t5p2L" TargetMode="External"/><Relationship Id="rId50" Type="http://schemas.openxmlformats.org/officeDocument/2006/relationships/hyperlink" Target="consultantplus://offline/ref=A6CF1737BD59BAF7E9E32A42212916CE8703CBD162C84C5A287BD506B4356C596DA5625EFFCFFC0C621B30635B5DD6E49E23D3A51E28429DD746A6E2tAp1L" TargetMode="External"/><Relationship Id="rId55" Type="http://schemas.openxmlformats.org/officeDocument/2006/relationships/hyperlink" Target="consultantplus://offline/ref=A6CF1737BD59BAF7E9E32A42212916CE8703CBD162C84D542B7FD506B4356C596DA5625EFFCFFC0C621B30625A5DD6E49E23D3A51E28429DD746A6E2tAp1L" TargetMode="External"/><Relationship Id="rId76" Type="http://schemas.openxmlformats.org/officeDocument/2006/relationships/hyperlink" Target="consultantplus://offline/ref=A6CF1737BD59BAF7E9E32A42212916CE8703CBD162C84C5A287BD506B4356C596DA5625EFFCFFC0C621B3061515DD6E49E23D3A51E28429DD746A6E2tAp1L" TargetMode="External"/><Relationship Id="rId97" Type="http://schemas.openxmlformats.org/officeDocument/2006/relationships/hyperlink" Target="consultantplus://offline/ref=A6CF1737BD59BAF7E9E3344F374549CB820D94DC62CE4E05752FD351EB656A0C2DE5640BB98BFA59335F656F53539CB5D868DCA519t3p2L" TargetMode="External"/><Relationship Id="rId104" Type="http://schemas.openxmlformats.org/officeDocument/2006/relationships/hyperlink" Target="consultantplus://offline/ref=A6CF1737BD59BAF7E9E32A42212916CE8703CBD164CC445B2170880CBC6C605B6AAA3D49F886F00D621B31635802D3F18F7BDEA005364081CB44A4tEp4L" TargetMode="External"/><Relationship Id="rId120" Type="http://schemas.openxmlformats.org/officeDocument/2006/relationships/hyperlink" Target="consultantplus://offline/ref=A6CF1737BD59BAF7E9E32A42212916CE8703CBD164CC47532F70880CBC6C605B6AAA3D49F886F00D621B32675802D3F18F7BDEA005364081CB44A4tEp4L" TargetMode="External"/><Relationship Id="rId125" Type="http://schemas.openxmlformats.org/officeDocument/2006/relationships/hyperlink" Target="consultantplus://offline/ref=A6CF1737BD59BAF7E9E32A42212916CE8703CBD162C84C5A287BD506B4356C596DA5625EFFCFFC0C621B30615A5DD6E49E23D3A51E28429DD746A6E2tAp1L" TargetMode="External"/><Relationship Id="rId141" Type="http://schemas.openxmlformats.org/officeDocument/2006/relationships/hyperlink" Target="consultantplus://offline/ref=A6CF1737BD59BAF7E9E32A42212916CE8703CBD164CC47532F70880CBC6C605B6AAA3D49F886F00D621B326A5802D3F18F7BDEA005364081CB44A4tEp4L" TargetMode="External"/><Relationship Id="rId146" Type="http://schemas.openxmlformats.org/officeDocument/2006/relationships/hyperlink" Target="consultantplus://offline/ref=A6CF1737BD59BAF7E9E3344F374549CB820D94DC62CE4E05752FD351EB656A0C3FE53C07BC8EEF0D6005326251t5p2L" TargetMode="External"/><Relationship Id="rId7" Type="http://schemas.openxmlformats.org/officeDocument/2006/relationships/hyperlink" Target="consultantplus://offline/ref=A6CF1737BD59BAF7E9E32A42212916CE8703CBD162C947522A7FD506B4356C596DA5625EFFCFFC0C621B306A565DD6E49E23D3A51E28429DD746A6E2tAp1L" TargetMode="External"/><Relationship Id="rId71" Type="http://schemas.openxmlformats.org/officeDocument/2006/relationships/hyperlink" Target="consultantplus://offline/ref=A6CF1737BD59BAF7E9E32A42212916CE8703CBD162C84C5A287BD506B4356C596DA5625EFFCFFC0C621B3061535DD6E49E23D3A51E28429DD746A6E2tAp1L" TargetMode="External"/><Relationship Id="rId92" Type="http://schemas.openxmlformats.org/officeDocument/2006/relationships/hyperlink" Target="consultantplus://offline/ref=A6CF1737BD59BAF7E9E32A42212916CE8703CBD16BCD4C532A70880CBC6C605B6AAA3D49F886F00D621B31635802D3F18F7BDEA005364081CB44A4tEp4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6CF1737BD59BAF7E9E3344F374549CB820E93DD62CB4E05752FD351EB656A0C3FE53C07BC8EEF0D6005326251t5p2L" TargetMode="External"/><Relationship Id="rId24" Type="http://schemas.openxmlformats.org/officeDocument/2006/relationships/hyperlink" Target="consultantplus://offline/ref=A6CF1737BD59BAF7E9E32A42212916CE8703CBD162C9465A217BD506B4356C596DA5625EFFCFFC0C621B30625B5DD6E49E23D3A51E28429DD746A6E2tAp1L" TargetMode="External"/><Relationship Id="rId40" Type="http://schemas.openxmlformats.org/officeDocument/2006/relationships/hyperlink" Target="consultantplus://offline/ref=A6CF1737BD59BAF7E9E3344F374549CB820E93DD62CB4E05752FD351EB656A0C3FE53C07BC8EEF0D6005326251t5p2L" TargetMode="External"/><Relationship Id="rId45" Type="http://schemas.openxmlformats.org/officeDocument/2006/relationships/hyperlink" Target="consultantplus://offline/ref=A6CF1737BD59BAF7E9E32A42212916CE8703CBD162C84C5A287BD506B4356C596DA5625EFFCFFC0C621B3063575DD6E49E23D3A51E28429DD746A6E2tAp1L" TargetMode="External"/><Relationship Id="rId66" Type="http://schemas.openxmlformats.org/officeDocument/2006/relationships/hyperlink" Target="consultantplus://offline/ref=A6CF1737BD59BAF7E9E32A42212916CE8703CBD162C84C5A287BD506B4356C596DA5625EFFCFFC0C621B3060555DD6E49E23D3A51E28429DD746A6E2tAp1L" TargetMode="External"/><Relationship Id="rId87" Type="http://schemas.openxmlformats.org/officeDocument/2006/relationships/hyperlink" Target="consultantplus://offline/ref=A6CF1737BD59BAF7E9E32A42212916CE8703CBD164C042522E70880CBC6C605B6AAA3D49F886F00D621B31635802D3F18F7BDEA005364081CB44A4tEp4L" TargetMode="External"/><Relationship Id="rId110" Type="http://schemas.openxmlformats.org/officeDocument/2006/relationships/hyperlink" Target="consultantplus://offline/ref=A6CF1737BD59BAF7E9E32A42212916CE8703CBD162C940522E7BD506B4356C596DA5625EFFCFFC0C621B30615B5DD6E49E23D3A51E28429DD746A6E2tAp1L" TargetMode="External"/><Relationship Id="rId115" Type="http://schemas.openxmlformats.org/officeDocument/2006/relationships/hyperlink" Target="consultantplus://offline/ref=A6CF1737BD59BAF7E9E32A42212916CE8703CBD164C143522C70880CBC6C605B6AAA3D49F886F00D621B306A5802D3F18F7BDEA005364081CB44A4tEp4L" TargetMode="External"/><Relationship Id="rId131" Type="http://schemas.openxmlformats.org/officeDocument/2006/relationships/hyperlink" Target="consultantplus://offline/ref=A6CF1737BD59BAF7E9E32A42212916CE8703CBD162C84C5A287BD506B4356C596DA5625EFFCFFC0C621B3066515DD6E49E23D3A51E28429DD746A6E2tAp1L" TargetMode="External"/><Relationship Id="rId136" Type="http://schemas.openxmlformats.org/officeDocument/2006/relationships/hyperlink" Target="consultantplus://offline/ref=A6CF1737BD59BAF7E9E32A42212916CE8703CBD162C846552C78D506B4356C596DA5625EFFCFFC0C621B3063575DD6E49E23D3A51E28429DD746A6E2tAp1L" TargetMode="External"/><Relationship Id="rId157" Type="http://schemas.openxmlformats.org/officeDocument/2006/relationships/hyperlink" Target="consultantplus://offline/ref=A6CF1737BD59BAF7E9E32A42212916CE8703CBD167CA42512B70880CBC6C605B6AAA3D5BF8DEFC0D670530604D5482B7tDpEL" TargetMode="External"/><Relationship Id="rId61" Type="http://schemas.openxmlformats.org/officeDocument/2006/relationships/hyperlink" Target="consultantplus://offline/ref=A6CF1737BD59BAF7E9E32A42212916CE8703CBD164CC47532F70880CBC6C605B6AAA3D49F886F00D621B31615802D3F18F7BDEA005364081CB44A4tEp4L" TargetMode="External"/><Relationship Id="rId82" Type="http://schemas.openxmlformats.org/officeDocument/2006/relationships/hyperlink" Target="consultantplus://offline/ref=A6CF1737BD59BAF7E9E32A42212916CE8703CBD16AC945562170880CBC6C605B6AAA3D49F886F00D621B306A5802D3F18F7BDEA005364081CB44A4tEp4L" TargetMode="External"/><Relationship Id="rId152" Type="http://schemas.openxmlformats.org/officeDocument/2006/relationships/hyperlink" Target="consultantplus://offline/ref=A6CF1737BD59BAF7E9E3344F374549CB820E93DD62CB4E05752FD351EB656A0C2DE5640BBC8AF10D6510643317038FB5DF68DEA70534429DtCpDL" TargetMode="External"/><Relationship Id="rId19" Type="http://schemas.openxmlformats.org/officeDocument/2006/relationships/hyperlink" Target="consultantplus://offline/ref=A6CF1737BD59BAF7E9E32A42212916CE8703CBD16AC945562170880CBC6C605B6AAA3D49F886F00D621B306A5802D3F18F7BDEA005364081CB44A4tEp4L" TargetMode="External"/><Relationship Id="rId14" Type="http://schemas.openxmlformats.org/officeDocument/2006/relationships/hyperlink" Target="consultantplus://offline/ref=A6CF1737BD59BAF7E9E32A42212916CE8703CBD164CC445B2170880CBC6C605B6AAA3D49F886F00D621B306A5802D3F18F7BDEA005364081CB44A4tEp4L" TargetMode="External"/><Relationship Id="rId30" Type="http://schemas.openxmlformats.org/officeDocument/2006/relationships/hyperlink" Target="consultantplus://offline/ref=A6CF1737BD59BAF7E9E3344F374549CB820D94DE62C14E05752FD351EB656A0C3FE53C07BC8EEF0D6005326251t5p2L" TargetMode="External"/><Relationship Id="rId35" Type="http://schemas.openxmlformats.org/officeDocument/2006/relationships/hyperlink" Target="consultantplus://offline/ref=A6CF1737BD59BAF7E9E32A42212916CE8703CBD165CE40572A70880CBC6C605B6AAA3D49F886F00D621B306B5802D3F18F7BDEA005364081CB44A4tEp4L" TargetMode="External"/><Relationship Id="rId56" Type="http://schemas.openxmlformats.org/officeDocument/2006/relationships/hyperlink" Target="consultantplus://offline/ref=A6CF1737BD59BAF7E9E32A42212916CE8703CBD162C84C5A287BD506B4356C596DA5625EFFCFFC0C621B3060515DD6E49E23D3A51E28429DD746A6E2tAp1L" TargetMode="External"/><Relationship Id="rId77" Type="http://schemas.openxmlformats.org/officeDocument/2006/relationships/hyperlink" Target="consultantplus://offline/ref=A6CF1737BD59BAF7E9E32A42212916CE8703CBD165C143572170880CBC6C605B6AAA3D49F886F00D621B34635802D3F18F7BDEA005364081CB44A4tEp4L" TargetMode="External"/><Relationship Id="rId100" Type="http://schemas.openxmlformats.org/officeDocument/2006/relationships/hyperlink" Target="consultantplus://offline/ref=A6CF1737BD59BAF7E9E32A42212916CE8703CBD162C84C5A287BD506B4356C596DA5625EFFCFFC0C621B3061555DD6E49E23D3A51E28429DD746A6E2tAp1L" TargetMode="External"/><Relationship Id="rId105" Type="http://schemas.openxmlformats.org/officeDocument/2006/relationships/hyperlink" Target="consultantplus://offline/ref=A6CF1737BD59BAF7E9E32A42212916CE8703CBD164CC445B2170880CBC6C605B6AAA3D49F886F00D621B31645802D3F18F7BDEA005364081CB44A4tEp4L" TargetMode="External"/><Relationship Id="rId126" Type="http://schemas.openxmlformats.org/officeDocument/2006/relationships/hyperlink" Target="consultantplus://offline/ref=A6CF1737BD59BAF7E9E32A42212916CE8703CBD16BCA47512E70880CBC6C605B6AAA3D49F886F00D621B31645802D3F18F7BDEA005364081CB44A4tEp4L" TargetMode="External"/><Relationship Id="rId147" Type="http://schemas.openxmlformats.org/officeDocument/2006/relationships/hyperlink" Target="consultantplus://offline/ref=A6CF1737BD59BAF7E9E32A42212916CE8703CBD16ACD465A2B70880CBC6C605B6AAA3D49F886F00D621B31605802D3F18F7BDEA005364081CB44A4tEp4L" TargetMode="External"/><Relationship Id="rId8" Type="http://schemas.openxmlformats.org/officeDocument/2006/relationships/hyperlink" Target="consultantplus://offline/ref=A6CF1737BD59BAF7E9E32A42212916CE8703CBD164CC47532F70880CBC6C605B6AAA3D49F886F00D621B306A5802D3F18F7BDEA005364081CB44A4tEp4L" TargetMode="External"/><Relationship Id="rId51" Type="http://schemas.openxmlformats.org/officeDocument/2006/relationships/hyperlink" Target="consultantplus://offline/ref=A6CF1737BD59BAF7E9E32A42212916CE8703CBD162C84C5A287BD506B4356C596DA5625EFFCFFC0C621B3060535DD6E49E23D3A51E28429DD746A6E2tAp1L" TargetMode="External"/><Relationship Id="rId72" Type="http://schemas.openxmlformats.org/officeDocument/2006/relationships/hyperlink" Target="consultantplus://offline/ref=A6CF1737BD59BAF7E9E32A42212916CE8703CBD16BCA47512E70880CBC6C605B6AAA3D49F886F00D621B31625802D3F18F7BDEA005364081CB44A4tEp4L" TargetMode="External"/><Relationship Id="rId93" Type="http://schemas.openxmlformats.org/officeDocument/2006/relationships/hyperlink" Target="consultantplus://offline/ref=A6CF1737BD59BAF7E9E32A42212916CE8703CBD16BCD4C532A70880CBC6C605B6AAA3D49F886F00D621B38645802D3F18F7BDEA005364081CB44A4tEp4L" TargetMode="External"/><Relationship Id="rId98" Type="http://schemas.openxmlformats.org/officeDocument/2006/relationships/hyperlink" Target="consultantplus://offline/ref=A6CF1737BD59BAF7E9E3344F374549CB820D94D466CB4E05752FD351EB656A0C3FE53C07BC8EEF0D6005326251t5p2L" TargetMode="External"/><Relationship Id="rId121" Type="http://schemas.openxmlformats.org/officeDocument/2006/relationships/hyperlink" Target="consultantplus://offline/ref=A6CF1737BD59BAF7E9E3344F374549CB850C91D860C14E05752FD351EB656A0C2DE5640BBC8BF10C6210643317038FB5DF68DEA70534429DtCpDL" TargetMode="External"/><Relationship Id="rId142" Type="http://schemas.openxmlformats.org/officeDocument/2006/relationships/hyperlink" Target="consultantplus://offline/ref=A6CF1737BD59BAF7E9E32A42212916CE8703CBD162C84C5A287BD506B4356C596DA5625EFFCFFC0C621B30665A5DD6E49E23D3A51E28429DD746A6E2tAp1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6CF1737BD59BAF7E9E32A42212916CE8703CBD162C940502C79D506B4356C596DA5625EFFCFFC0C621B30625B5DD6E49E23D3A51E28429DD746A6E2tAp1L" TargetMode="External"/><Relationship Id="rId46" Type="http://schemas.openxmlformats.org/officeDocument/2006/relationships/hyperlink" Target="consultantplus://offline/ref=A6CF1737BD59BAF7E9E32A42212916CE8703CBD162C9465A217BD506B4356C596DA5625EFFCFFC0C621B30625B5DD6E49E23D3A51E28429DD746A6E2tAp1L" TargetMode="External"/><Relationship Id="rId67" Type="http://schemas.openxmlformats.org/officeDocument/2006/relationships/hyperlink" Target="consultantplus://offline/ref=A6CF1737BD59BAF7E9E32A42212916CE8703CBD167CA42502B70880CBC6C605B6AAA3D49F886F00D621B32625802D3F18F7BDEA005364081CB44A4tEp4L" TargetMode="External"/><Relationship Id="rId116" Type="http://schemas.openxmlformats.org/officeDocument/2006/relationships/hyperlink" Target="consultantplus://offline/ref=A6CF1737BD59BAF7E9E32A42212916CE8703CBD162C84C5A287BD506B4356C596DA5625EFFCFFC0C621B3061545DD6E49E23D3A51E28429DD746A6E2tAp1L" TargetMode="External"/><Relationship Id="rId137" Type="http://schemas.openxmlformats.org/officeDocument/2006/relationships/hyperlink" Target="consultantplus://offline/ref=A6CF1737BD59BAF7E9E32A42212916CE8703CBD16BCA47512E70880CBC6C605B6AAA3D49F886F00D621B33635802D3F18F7BDEA005364081CB44A4tEp4L" TargetMode="External"/><Relationship Id="rId158" Type="http://schemas.openxmlformats.org/officeDocument/2006/relationships/fontTable" Target="fontTable.xml"/><Relationship Id="rId20" Type="http://schemas.openxmlformats.org/officeDocument/2006/relationships/hyperlink" Target="consultantplus://offline/ref=A6CF1737BD59BAF7E9E32A42212916CE8703CBD16AC940552B70880CBC6C605B6AAA3D49F886F00D621B306A5802D3F18F7BDEA005364081CB44A4tEp4L" TargetMode="External"/><Relationship Id="rId41" Type="http://schemas.openxmlformats.org/officeDocument/2006/relationships/hyperlink" Target="consultantplus://offline/ref=A6CF1737BD59BAF7E9E32A42212916CE8703CBD16AC940552B70880CBC6C605B6AAA3D49F886F00D621B306A5802D3F18F7BDEA005364081CB44A4tEp4L" TargetMode="External"/><Relationship Id="rId62" Type="http://schemas.openxmlformats.org/officeDocument/2006/relationships/hyperlink" Target="consultantplus://offline/ref=A6CF1737BD59BAF7E9E32A42212916CE8703CBD162C84C5A287BD506B4356C596DA5625EFFCFFC0C621B3060565DD6E49E23D3A51E28429DD746A6E2tAp1L" TargetMode="External"/><Relationship Id="rId83" Type="http://schemas.openxmlformats.org/officeDocument/2006/relationships/hyperlink" Target="consultantplus://offline/ref=A6CF1737BD59BAF7E9E32A42212916CE8703CBD164CC47532F70880CBC6C605B6AAA3D49F886F00D621B32625802D3F18F7BDEA005364081CB44A4tEp4L" TargetMode="External"/><Relationship Id="rId88" Type="http://schemas.openxmlformats.org/officeDocument/2006/relationships/hyperlink" Target="consultantplus://offline/ref=A6CF1737BD59BAF7E9E32A42212916CE8703CBD164CC47532F70880CBC6C605B6AAA3D49F886F00D621B32605802D3F18F7BDEA005364081CB44A4tEp4L" TargetMode="External"/><Relationship Id="rId111" Type="http://schemas.openxmlformats.org/officeDocument/2006/relationships/hyperlink" Target="consultantplus://offline/ref=A6CF1737BD59BAF7E9E32A42212916CE8703CBD162C940522E7BD506B4356C596DA5625EFFCFFC0C6219326A575DD6E49E23D3A51E28429DD746A6E2tAp1L" TargetMode="External"/><Relationship Id="rId132" Type="http://schemas.openxmlformats.org/officeDocument/2006/relationships/hyperlink" Target="consultantplus://offline/ref=A6CF1737BD59BAF7E9E3344F374549CB820E93DD62CB4E05752FD351EB656A0C2DE56408B58DFA59335F656F53539CB5D868DCA519t3p2L" TargetMode="External"/><Relationship Id="rId153" Type="http://schemas.openxmlformats.org/officeDocument/2006/relationships/hyperlink" Target="consultantplus://offline/ref=A6CF1737BD59BAF7E9E32A42212916CE8703CBD162C940502C79D506B4356C596DA5625EFFCFFC0C621B3063535DD6E49E23D3A51E28429DD746A6E2tAp1L" TargetMode="External"/><Relationship Id="rId15" Type="http://schemas.openxmlformats.org/officeDocument/2006/relationships/hyperlink" Target="consultantplus://offline/ref=A6CF1737BD59BAF7E9E32A42212916CE8703CBD164C143522C70880CBC6C605B6AAA3D49F886F00D621B306A5802D3F18F7BDEA005364081CB44A4tEp4L" TargetMode="External"/><Relationship Id="rId36" Type="http://schemas.openxmlformats.org/officeDocument/2006/relationships/hyperlink" Target="consultantplus://offline/ref=A6CF1737BD59BAF7E9E32A42212916CE8703CBD165C143572170880CBC6C605B6AAA3D49F886F00D621B34625802D3F18F7BDEA005364081CB44A4tEp4L" TargetMode="External"/><Relationship Id="rId57" Type="http://schemas.openxmlformats.org/officeDocument/2006/relationships/hyperlink" Target="consultantplus://offline/ref=A6CF1737BD59BAF7E9E32A42212916CE8703CBD16BCE4C542F70880CBC6C605B6AAA3D49F886F00D621B306B5802D3F18F7BDEA005364081CB44A4tEp4L" TargetMode="External"/><Relationship Id="rId106" Type="http://schemas.openxmlformats.org/officeDocument/2006/relationships/hyperlink" Target="consultantplus://offline/ref=A6CF1737BD59BAF7E9E32A42212916CE8703CBD164CC445B2170880CBC6C605B6AAA3D49F886F00D621B316B5802D3F18F7BDEA005364081CB44A4tEp4L" TargetMode="External"/><Relationship Id="rId127" Type="http://schemas.openxmlformats.org/officeDocument/2006/relationships/hyperlink" Target="consultantplus://offline/ref=A6CF1737BD59BAF7E9E3344F374549CB820E93DD62CB4E05752FD351EB656A0C2DE56408B58DFA59335F656F53539CB5D868DCA519t3p2L" TargetMode="External"/><Relationship Id="rId10" Type="http://schemas.openxmlformats.org/officeDocument/2006/relationships/hyperlink" Target="consultantplus://offline/ref=A6CF1737BD59BAF7E9E32A42212916CE8703CBD165CE40572A70880CBC6C605B6AAA3D49F886F00D621B306A5802D3F18F7BDEA005364081CB44A4tEp4L" TargetMode="External"/><Relationship Id="rId31" Type="http://schemas.openxmlformats.org/officeDocument/2006/relationships/hyperlink" Target="consultantplus://offline/ref=A6CF1737BD59BAF7E9E3344F374549CB820D97D46BCF4E05752FD351EB656A0C3FE53C07BC8EEF0D6005326251t5p2L" TargetMode="External"/><Relationship Id="rId52" Type="http://schemas.openxmlformats.org/officeDocument/2006/relationships/hyperlink" Target="consultantplus://offline/ref=A6CF1737BD59BAF7E9E32A42212916CE8703CBD162C84C5A287BD506B4356C596DA5625EFFCFFC0C621B3060525DD6E49E23D3A51E28429DD746A6E2tAp1L" TargetMode="External"/><Relationship Id="rId73" Type="http://schemas.openxmlformats.org/officeDocument/2006/relationships/hyperlink" Target="consultantplus://offline/ref=A6CF1737BD59BAF7E9E32A42212916CE8703CBD164CC47532F70880CBC6C605B6AAA3D49F886F00D621B31655802D3F18F7BDEA005364081CB44A4tEp4L" TargetMode="External"/><Relationship Id="rId78" Type="http://schemas.openxmlformats.org/officeDocument/2006/relationships/hyperlink" Target="consultantplus://offline/ref=A6CF1737BD59BAF7E9E32A42212916CE8703CBD162C84C5A287BD506B4356C596DA5625EFFCFFC0C621B3061505DD6E49E23D3A51E28429DD746A6E2tAp1L" TargetMode="External"/><Relationship Id="rId94" Type="http://schemas.openxmlformats.org/officeDocument/2006/relationships/hyperlink" Target="consultantplus://offline/ref=A6CF1737BD59BAF7E9E32A42212916CE8703CBD16BCA47512E70880CBC6C605B6AAA3D49F886F00D621B31665802D3F18F7BDEA005364081CB44A4tEp4L" TargetMode="External"/><Relationship Id="rId99" Type="http://schemas.openxmlformats.org/officeDocument/2006/relationships/hyperlink" Target="consultantplus://offline/ref=A6CF1737BD59BAF7E9E32A42212916CE8703CBD162C94C56207ED506B4356C596DA5625EFFCFFC0C621B30625B5DD6E49E23D3A51E28429DD746A6E2tAp1L" TargetMode="External"/><Relationship Id="rId101" Type="http://schemas.openxmlformats.org/officeDocument/2006/relationships/hyperlink" Target="consultantplus://offline/ref=A6CF1737BD59BAF7E9E3344F374549CB820D97DF66C14E05752FD351EB656A0C2DE5640BBE88FA59335F656F53539CB5D868DCA519t3p2L" TargetMode="External"/><Relationship Id="rId122" Type="http://schemas.openxmlformats.org/officeDocument/2006/relationships/hyperlink" Target="consultantplus://offline/ref=A6CF1737BD59BAF7E9E3344F374549CB850C91D860C14E05752FD351EB656A0C2DE5640BBC8BF10F6610643317038FB5DF68DEA70534429DtCpDL" TargetMode="External"/><Relationship Id="rId143" Type="http://schemas.openxmlformats.org/officeDocument/2006/relationships/hyperlink" Target="consultantplus://offline/ref=A6CF1737BD59BAF7E9E32A42212916CE8703CBD162C84C5A287BD506B4356C596DA5625EFFCFFC0C621B3067525DD6E49E23D3A51E28429DD746A6E2tAp1L" TargetMode="External"/><Relationship Id="rId148" Type="http://schemas.openxmlformats.org/officeDocument/2006/relationships/hyperlink" Target="consultantplus://offline/ref=A6CF1737BD59BAF7E9E32A42212916CE8703CBD162C84C5A287BD506B4356C596DA5625EFFCFFC0C621B3067505DD6E49E23D3A51E28429DD746A6E2tAp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6CF1737BD59BAF7E9E32A42212916CE8703CBD164CC47522970880CBC6C605B6AAA3D49F886F00D621B306A5802D3F18F7BDEA005364081CB44A4tEp4L" TargetMode="External"/><Relationship Id="rId26" Type="http://schemas.openxmlformats.org/officeDocument/2006/relationships/hyperlink" Target="consultantplus://offline/ref=A6CF1737BD59BAF7E9E32A42212916CE8703CBD162C94C56207ED506B4356C596DA5625EFFCFFC0C621B30625B5DD6E49E23D3A51E28429DD746A6E2tAp1L" TargetMode="External"/><Relationship Id="rId47" Type="http://schemas.openxmlformats.org/officeDocument/2006/relationships/hyperlink" Target="consultantplus://offline/ref=A6CF1737BD59BAF7E9E32A42212916CE8703CBD162C84C5A287BD506B4356C596DA5625EFFCFFC0C621B3063555DD6E49E23D3A51E28429DD746A6E2tAp1L" TargetMode="External"/><Relationship Id="rId68" Type="http://schemas.openxmlformats.org/officeDocument/2006/relationships/hyperlink" Target="consultantplus://offline/ref=A6CF1737BD59BAF7E9E32A42212916CE8703CBD164CC47532F70880CBC6C605B6AAA3D49F886F00D621B31675802D3F18F7BDEA005364081CB44A4tEp4L" TargetMode="External"/><Relationship Id="rId89" Type="http://schemas.openxmlformats.org/officeDocument/2006/relationships/hyperlink" Target="consultantplus://offline/ref=A6CF1737BD59BAF7E9E32A42212916CE8703CBD164CC47522970880CBC6C605B6AAA3D49F886F00D621B306B5802D3F18F7BDEA005364081CB44A4tEp4L" TargetMode="External"/><Relationship Id="rId112" Type="http://schemas.openxmlformats.org/officeDocument/2006/relationships/hyperlink" Target="consultantplus://offline/ref=A6CF1737BD59BAF7E9E32A42212916CE8703CBD16BCE4C542F70880CBC6C605B6AAA3D49F886F00D621B31635802D3F18F7BDEA005364081CB44A4tEp4L" TargetMode="External"/><Relationship Id="rId133" Type="http://schemas.openxmlformats.org/officeDocument/2006/relationships/hyperlink" Target="consultantplus://offline/ref=A6CF1737BD59BAF7E9E32A42212916CE8703CBD162C84C5A287BD506B4356C596DA5625EFFCFFC0C621B3066505DD6E49E23D3A51E28429DD746A6E2tAp1L" TargetMode="External"/><Relationship Id="rId154" Type="http://schemas.openxmlformats.org/officeDocument/2006/relationships/hyperlink" Target="consultantplus://offline/ref=A6CF1737BD59BAF7E9E32A42212916CE8703CBD164CC47522970880CBC6C605B6AAA3D49F886F00D621B31635802D3F18F7BDEA005364081CB44A4tEp4L" TargetMode="External"/><Relationship Id="rId16" Type="http://schemas.openxmlformats.org/officeDocument/2006/relationships/hyperlink" Target="consultantplus://offline/ref=A6CF1737BD59BAF7E9E32A42212916CE8703CBD16BCA47512E70880CBC6C605B6AAA3D49F886F00D621B306A5802D3F18F7BDEA005364081CB44A4tEp4L" TargetMode="External"/><Relationship Id="rId37" Type="http://schemas.openxmlformats.org/officeDocument/2006/relationships/hyperlink" Target="consultantplus://offline/ref=A6CF1737BD59BAF7E9E32A42212916CE8703CBD162C84C5A287BD506B4356C596DA5625EFFCFFC0C621B3063525DD6E49E23D3A51E28429DD746A6E2tAp1L" TargetMode="External"/><Relationship Id="rId58" Type="http://schemas.openxmlformats.org/officeDocument/2006/relationships/hyperlink" Target="consultantplus://offline/ref=A6CF1737BD59BAF7E9E32A42212916CE8703CBD162C84C5A287BD506B4356C596DA5625EFFCFFC0C621B3060505DD6E49E23D3A51E28429DD746A6E2tAp1L" TargetMode="External"/><Relationship Id="rId79" Type="http://schemas.openxmlformats.org/officeDocument/2006/relationships/hyperlink" Target="consultantplus://offline/ref=A6CF1737BD59BAF7E9E32A42212916CE8703CBD164C8465B2F70880CBC6C605B6AAA3D49F886F00D621B306B5802D3F18F7BDEA005364081CB44A4tEp4L" TargetMode="External"/><Relationship Id="rId102" Type="http://schemas.openxmlformats.org/officeDocument/2006/relationships/hyperlink" Target="consultantplus://offline/ref=A6CF1737BD59BAF7E9E3344F374549CB820D97DF66C14E05752FD351EB656A0C2DE5640BBC8BF00A6A10643317038FB5DF68DEA70534429DtCpDL" TargetMode="External"/><Relationship Id="rId123" Type="http://schemas.openxmlformats.org/officeDocument/2006/relationships/hyperlink" Target="consultantplus://offline/ref=A6CF1737BD59BAF7E9E32A42212916CE8703CBD162CB45512E7FD506B4356C596DA5625EFFCFFC0C621B336B525DD6E49E23D3A51E28429DD746A6E2tAp1L" TargetMode="External"/><Relationship Id="rId144" Type="http://schemas.openxmlformats.org/officeDocument/2006/relationships/hyperlink" Target="consultantplus://offline/ref=A6CF1737BD59BAF7E9E32A42212916CE8703CBD164CC47532F70880CBC6C605B6AAA3D49F886F00D621B326B5802D3F18F7BDEA005364081CB44A4tEp4L" TargetMode="External"/><Relationship Id="rId90" Type="http://schemas.openxmlformats.org/officeDocument/2006/relationships/hyperlink" Target="consultantplus://offline/ref=A6CF1737BD59BAF7E9E32A42212916CE8703CBD16BCA47512E70880CBC6C605B6AAA3D49F886F00D621B31635802D3F18F7BDEA005364081CB44A4tEp4L" TargetMode="External"/><Relationship Id="rId27" Type="http://schemas.openxmlformats.org/officeDocument/2006/relationships/hyperlink" Target="consultantplus://offline/ref=A6CF1737BD59BAF7E9E32A42212916CE8703CBD162C846552C78D506B4356C596DA5625EFFCFFC0C621B3063575DD6E49E23D3A51E28429DD746A6E2tAp1L" TargetMode="External"/><Relationship Id="rId48" Type="http://schemas.openxmlformats.org/officeDocument/2006/relationships/hyperlink" Target="consultantplus://offline/ref=A6CF1737BD59BAF7E9E32A42212916CE8703CBD162C84C5A287BD506B4356C596DA5625EFFCFFC0C621B3063545DD6E49E23D3A51E28429DD746A6E2tAp1L" TargetMode="External"/><Relationship Id="rId69" Type="http://schemas.openxmlformats.org/officeDocument/2006/relationships/hyperlink" Target="consultantplus://offline/ref=A6CF1737BD59BAF7E9E32A42212916CE8703CBD162C84C5A287BD506B4356C596DA5625EFFCFFC0C621B3060545DD6E49E23D3A51E28429DD746A6E2tAp1L" TargetMode="External"/><Relationship Id="rId113" Type="http://schemas.openxmlformats.org/officeDocument/2006/relationships/hyperlink" Target="consultantplus://offline/ref=A6CF1737BD59BAF7E9E32A42212916CE8703CBD164C140512070880CBC6C605B6AAA3D49F886F00D621A32635802D3F18F7BDEA005364081CB44A4tEp4L" TargetMode="External"/><Relationship Id="rId134" Type="http://schemas.openxmlformats.org/officeDocument/2006/relationships/hyperlink" Target="consultantplus://offline/ref=A6CF1737BD59BAF7E9E32A42212916CE8703CBD162C84C5A287BD506B4356C596DA5625EFFCFFC0C621B3066575DD6E49E23D3A51E28429DD746A6E2tAp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11418</Words>
  <Characters>65087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2024-02-05T11:41:00Z</dcterms:created>
  <dcterms:modified xsi:type="dcterms:W3CDTF">2024-02-05T11:42:00Z</dcterms:modified>
</cp:coreProperties>
</file>